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389CF0" w14:textId="77777777" w:rsidR="00563EC7" w:rsidRPr="00F72B06" w:rsidRDefault="00563EC7" w:rsidP="00563EC7">
      <w:pPr>
        <w:ind w:right="140"/>
        <w:jc w:val="center"/>
        <w:rPr>
          <w:rFonts w:ascii="Open Sans" w:hAnsi="Open Sans" w:cs="Open Sans"/>
          <w:noProof/>
          <w:sz w:val="22"/>
          <w:szCs w:val="22"/>
        </w:rPr>
      </w:pPr>
      <w:r w:rsidRPr="00F72B06">
        <w:rPr>
          <w:rFonts w:ascii="Open Sans" w:hAnsi="Open Sans" w:cs="Open Sans"/>
          <w:noProof/>
          <w:sz w:val="22"/>
          <w:szCs w:val="22"/>
        </w:rPr>
        <w:drawing>
          <wp:inline distT="0" distB="0" distL="0" distR="0" wp14:anchorId="4FAAEFCE" wp14:editId="6BBE8155">
            <wp:extent cx="3028950" cy="1095375"/>
            <wp:effectExtent l="0" t="0" r="0" b="9525"/>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8950" cy="1095375"/>
                    </a:xfrm>
                    <a:prstGeom prst="rect">
                      <a:avLst/>
                    </a:prstGeom>
                    <a:noFill/>
                    <a:ln>
                      <a:noFill/>
                    </a:ln>
                  </pic:spPr>
                </pic:pic>
              </a:graphicData>
            </a:graphic>
          </wp:inline>
        </w:drawing>
      </w:r>
    </w:p>
    <w:p w14:paraId="1DE96A72" w14:textId="77777777" w:rsidR="00563EC7" w:rsidRDefault="00563EC7" w:rsidP="00563EC7">
      <w:pPr>
        <w:autoSpaceDE w:val="0"/>
        <w:autoSpaceDN w:val="0"/>
        <w:adjustRightInd w:val="0"/>
        <w:jc w:val="center"/>
        <w:rPr>
          <w:rFonts w:ascii="Calibri,Bold" w:hAnsi="Calibri,Bold" w:cs="Calibri,Bold"/>
          <w:b/>
          <w:bCs/>
          <w:color w:val="FF0000"/>
        </w:rPr>
      </w:pPr>
    </w:p>
    <w:p w14:paraId="1EA5674A" w14:textId="77777777" w:rsidR="00563EC7" w:rsidRPr="004F2E6C" w:rsidRDefault="00563EC7" w:rsidP="00563EC7">
      <w:pPr>
        <w:autoSpaceDE w:val="0"/>
        <w:autoSpaceDN w:val="0"/>
        <w:adjustRightInd w:val="0"/>
        <w:jc w:val="center"/>
        <w:rPr>
          <w:rFonts w:ascii="Calibri,Bold" w:hAnsi="Calibri,Bold" w:cs="Calibri,Bold"/>
          <w:b/>
          <w:bCs/>
          <w:color w:val="FF0000"/>
        </w:rPr>
      </w:pPr>
      <w:r w:rsidRPr="004F2E6C">
        <w:rPr>
          <w:rFonts w:ascii="Calibri,Bold" w:hAnsi="Calibri,Bold" w:cs="Calibri,Bold"/>
          <w:b/>
          <w:bCs/>
          <w:color w:val="FF0000"/>
        </w:rPr>
        <w:t>Les échanges se font par voie dématérialisée entre les acheteurs et les entreprises. Pensez à vous munir d'un certificat électronique.</w:t>
      </w:r>
    </w:p>
    <w:p w14:paraId="4A784D7C" w14:textId="21587F12" w:rsidR="00563EC7" w:rsidRPr="004F2E6C" w:rsidRDefault="00563EC7" w:rsidP="00563EC7">
      <w:pPr>
        <w:ind w:right="140"/>
        <w:jc w:val="center"/>
        <w:rPr>
          <w:rFonts w:ascii="Open Sans" w:hAnsi="Open Sans" w:cs="Open Sans"/>
          <w:noProof/>
          <w:color w:val="FF0000"/>
          <w:szCs w:val="22"/>
        </w:rPr>
      </w:pPr>
      <w:r w:rsidRPr="004F2E6C">
        <w:rPr>
          <w:rFonts w:ascii="Calibri,Bold" w:hAnsi="Calibri,Bold" w:cs="Calibri,Bold"/>
          <w:b/>
          <w:bCs/>
          <w:color w:val="FF0000"/>
        </w:rPr>
        <w:t xml:space="preserve">Plus d'informations sur </w:t>
      </w:r>
      <w:hyperlink r:id="rId9" w:history="1">
        <w:r w:rsidR="00456C34" w:rsidRPr="00103331">
          <w:rPr>
            <w:rStyle w:val="Lienhypertexte"/>
            <w:rFonts w:ascii="Calibri,Bold" w:hAnsi="Calibri,Bold" w:cs="Calibri,Bold"/>
            <w:bCs/>
          </w:rPr>
          <w:t>https://marches.megalis.bretagne.bzh</w:t>
        </w:r>
      </w:hyperlink>
      <w:r>
        <w:rPr>
          <w:rFonts w:ascii="Calibri,Bold" w:hAnsi="Calibri,Bold" w:cs="Calibri,Bold"/>
          <w:b/>
          <w:bCs/>
          <w:color w:val="0000FF"/>
          <w:u w:val="single"/>
        </w:rPr>
        <w:t xml:space="preserve"> </w:t>
      </w:r>
      <w:r w:rsidRPr="004F2E6C">
        <w:rPr>
          <w:rFonts w:ascii="Calibri,Bold" w:hAnsi="Calibri,Bold" w:cs="Calibri,Bold"/>
          <w:b/>
          <w:bCs/>
          <w:color w:val="FF0000"/>
        </w:rPr>
        <w:t xml:space="preserve">  – service aux entreprises</w:t>
      </w:r>
    </w:p>
    <w:p w14:paraId="04417274" w14:textId="77777777" w:rsidR="00563EC7" w:rsidRPr="00F72B06" w:rsidRDefault="00563EC7" w:rsidP="00563EC7">
      <w:pPr>
        <w:ind w:right="140"/>
        <w:jc w:val="center"/>
        <w:rPr>
          <w:rFonts w:ascii="Open Sans" w:hAnsi="Open Sans" w:cs="Open Sans"/>
          <w:noProof/>
          <w:sz w:val="22"/>
          <w:szCs w:val="22"/>
        </w:rPr>
      </w:pPr>
    </w:p>
    <w:p w14:paraId="5DD08EE6" w14:textId="77777777" w:rsidR="00563EC7" w:rsidRPr="00D30959" w:rsidRDefault="00563EC7" w:rsidP="00563EC7">
      <w:pPr>
        <w:shd w:val="clear" w:color="auto" w:fill="0099CC"/>
        <w:rPr>
          <w:rFonts w:ascii="Open Sans" w:hAnsi="Open Sans" w:cs="Open Sans"/>
          <w:b/>
          <w:color w:val="FFFFFF"/>
          <w:sz w:val="22"/>
          <w:szCs w:val="22"/>
        </w:rPr>
      </w:pPr>
    </w:p>
    <w:p w14:paraId="250707B1" w14:textId="77777777" w:rsidR="00563EC7" w:rsidRPr="00F72B06" w:rsidRDefault="00563EC7" w:rsidP="00563EC7">
      <w:pPr>
        <w:shd w:val="clear" w:color="auto" w:fill="0099CC"/>
        <w:ind w:firstLine="708"/>
        <w:rPr>
          <w:rFonts w:ascii="Open Sans" w:hAnsi="Open Sans" w:cs="Open Sans"/>
          <w:color w:val="FFFFFF"/>
          <w:sz w:val="22"/>
          <w:szCs w:val="22"/>
        </w:rPr>
      </w:pPr>
      <w:r w:rsidRPr="00F72B06">
        <w:rPr>
          <w:rFonts w:ascii="Open Sans" w:hAnsi="Open Sans" w:cs="Open Sans"/>
          <w:b/>
          <w:color w:val="FFFFFF"/>
          <w:sz w:val="22"/>
          <w:szCs w:val="22"/>
        </w:rPr>
        <w:t xml:space="preserve">Siege social : </w:t>
      </w:r>
      <w:r w:rsidRPr="00F72B06">
        <w:rPr>
          <w:rFonts w:ascii="Open Sans" w:hAnsi="Open Sans" w:cs="Open Sans"/>
          <w:color w:val="FFFFFF"/>
          <w:sz w:val="22"/>
          <w:szCs w:val="22"/>
        </w:rPr>
        <w:t>Site du Quelven - 22 140 - PLUZUNET</w:t>
      </w:r>
    </w:p>
    <w:p w14:paraId="19BEC7A0" w14:textId="77777777" w:rsidR="00563EC7" w:rsidRPr="00F72B06" w:rsidRDefault="00563EC7" w:rsidP="00563EC7">
      <w:pPr>
        <w:shd w:val="clear" w:color="auto" w:fill="0099CC"/>
        <w:ind w:firstLine="708"/>
        <w:rPr>
          <w:rFonts w:ascii="Open Sans" w:hAnsi="Open Sans" w:cs="Open Sans"/>
          <w:color w:val="FFFFFF"/>
          <w:sz w:val="22"/>
          <w:szCs w:val="22"/>
        </w:rPr>
      </w:pPr>
      <w:r w:rsidRPr="00F72B06">
        <w:rPr>
          <w:rFonts w:ascii="Open Sans" w:hAnsi="Open Sans" w:cs="Open Sans"/>
          <w:b/>
          <w:color w:val="FFFFFF"/>
          <w:sz w:val="22"/>
          <w:szCs w:val="22"/>
        </w:rPr>
        <w:t>Tél. :</w:t>
      </w:r>
      <w:r w:rsidRPr="00F72B06">
        <w:rPr>
          <w:rFonts w:ascii="Open Sans" w:hAnsi="Open Sans" w:cs="Open Sans"/>
          <w:color w:val="FFFFFF"/>
          <w:sz w:val="22"/>
          <w:szCs w:val="22"/>
        </w:rPr>
        <w:t xml:space="preserve"> 02 96 54 65 10</w:t>
      </w:r>
    </w:p>
    <w:p w14:paraId="46FD130D" w14:textId="194581E8" w:rsidR="00563EC7" w:rsidRPr="00F72B06" w:rsidRDefault="00563EC7" w:rsidP="00563EC7">
      <w:pPr>
        <w:shd w:val="clear" w:color="auto" w:fill="0099CC"/>
        <w:ind w:firstLine="708"/>
        <w:rPr>
          <w:rFonts w:ascii="Open Sans" w:hAnsi="Open Sans" w:cs="Open Sans"/>
          <w:b/>
          <w:color w:val="FFFFFF"/>
          <w:sz w:val="22"/>
          <w:szCs w:val="22"/>
        </w:rPr>
      </w:pPr>
      <w:r w:rsidRPr="00F72B06">
        <w:rPr>
          <w:rFonts w:ascii="Open Sans" w:hAnsi="Open Sans" w:cs="Open Sans"/>
          <w:b/>
          <w:color w:val="FFFFFF"/>
          <w:sz w:val="22"/>
          <w:szCs w:val="22"/>
        </w:rPr>
        <w:t xml:space="preserve">E-mail : </w:t>
      </w:r>
      <w:r w:rsidRPr="00F72B06">
        <w:rPr>
          <w:rFonts w:ascii="Open Sans" w:hAnsi="Open Sans" w:cs="Open Sans"/>
          <w:color w:val="FFFFFF"/>
          <w:sz w:val="22"/>
          <w:szCs w:val="22"/>
        </w:rPr>
        <w:t>accueil@</w:t>
      </w:r>
      <w:hyperlink r:id="rId10" w:history="1">
        <w:r w:rsidRPr="00F72B06">
          <w:rPr>
            <w:rStyle w:val="Lienhypertexte"/>
            <w:rFonts w:ascii="Open Sans" w:hAnsi="Open Sans" w:cs="Open Sans"/>
            <w:color w:val="FFFFFF"/>
            <w:sz w:val="22"/>
            <w:szCs w:val="22"/>
          </w:rPr>
          <w:t>valorys.</w:t>
        </w:r>
      </w:hyperlink>
      <w:r w:rsidRPr="00F72B06">
        <w:rPr>
          <w:rFonts w:ascii="Open Sans" w:hAnsi="Open Sans" w:cs="Open Sans"/>
          <w:color w:val="FFFFFF"/>
          <w:sz w:val="22"/>
          <w:szCs w:val="22"/>
        </w:rPr>
        <w:t>.com</w:t>
      </w:r>
    </w:p>
    <w:p w14:paraId="75D0AFF6" w14:textId="77777777" w:rsidR="00563EC7" w:rsidRPr="00F72B06" w:rsidRDefault="00563EC7" w:rsidP="00563EC7">
      <w:pPr>
        <w:shd w:val="clear" w:color="auto" w:fill="0099CC"/>
        <w:ind w:firstLine="708"/>
        <w:rPr>
          <w:rFonts w:ascii="Open Sans" w:hAnsi="Open Sans" w:cs="Open Sans"/>
          <w:b/>
          <w:color w:val="FFFFFF"/>
          <w:sz w:val="22"/>
          <w:szCs w:val="22"/>
        </w:rPr>
      </w:pPr>
      <w:r w:rsidRPr="00F72B06">
        <w:rPr>
          <w:rFonts w:ascii="Open Sans" w:hAnsi="Open Sans" w:cs="Open Sans"/>
          <w:b/>
          <w:color w:val="FFFFFF"/>
          <w:sz w:val="22"/>
          <w:szCs w:val="22"/>
        </w:rPr>
        <w:t xml:space="preserve">Site internet : </w:t>
      </w:r>
      <w:hyperlink r:id="rId11" w:history="1">
        <w:r w:rsidRPr="00331A7E">
          <w:rPr>
            <w:rStyle w:val="Lienhypertexte"/>
            <w:rFonts w:ascii="Open Sans" w:hAnsi="Open Sans" w:cs="Open Sans"/>
            <w:sz w:val="22"/>
            <w:szCs w:val="22"/>
          </w:rPr>
          <w:t>www.valorys.com</w:t>
        </w:r>
      </w:hyperlink>
    </w:p>
    <w:p w14:paraId="61FB7331" w14:textId="561BEE10" w:rsidR="00563EC7" w:rsidRPr="00713923" w:rsidRDefault="00563EC7" w:rsidP="00563EC7">
      <w:pPr>
        <w:shd w:val="clear" w:color="auto" w:fill="0099CC"/>
        <w:ind w:firstLine="708"/>
        <w:rPr>
          <w:rFonts w:ascii="Open Sans" w:hAnsi="Open Sans" w:cs="Open Sans"/>
          <w:color w:val="FFFFFF"/>
          <w:sz w:val="22"/>
          <w:szCs w:val="22"/>
        </w:rPr>
      </w:pPr>
      <w:r w:rsidRPr="00713923">
        <w:rPr>
          <w:rFonts w:ascii="Open Sans" w:hAnsi="Open Sans" w:cs="Open Sans"/>
          <w:b/>
          <w:color w:val="FFFFFF"/>
          <w:sz w:val="22"/>
          <w:szCs w:val="22"/>
        </w:rPr>
        <w:t>Profil acheteur </w:t>
      </w:r>
      <w:r w:rsidRPr="00713923">
        <w:rPr>
          <w:rFonts w:ascii="Open Sans" w:hAnsi="Open Sans" w:cs="Open Sans"/>
          <w:color w:val="FFFFFF"/>
          <w:sz w:val="22"/>
          <w:szCs w:val="22"/>
        </w:rPr>
        <w:t xml:space="preserve">: </w:t>
      </w:r>
      <w:r>
        <w:rPr>
          <w:rFonts w:ascii="Open Sans" w:hAnsi="Open Sans" w:cs="Open Sans"/>
          <w:color w:val="FFFFFF"/>
          <w:sz w:val="22"/>
          <w:szCs w:val="22"/>
        </w:rPr>
        <w:t xml:space="preserve"> </w:t>
      </w:r>
      <w:hyperlink r:id="rId12" w:history="1">
        <w:r w:rsidR="00456C34" w:rsidRPr="00103331">
          <w:rPr>
            <w:rStyle w:val="Lienhypertexte"/>
            <w:rFonts w:ascii="Open Sans" w:hAnsi="Open Sans" w:cs="Open Sans"/>
            <w:sz w:val="22"/>
            <w:szCs w:val="22"/>
          </w:rPr>
          <w:t>https://marches.megalis.bretagne.</w:t>
        </w:r>
      </w:hyperlink>
      <w:r>
        <w:rPr>
          <w:rStyle w:val="Lienhypertexte"/>
          <w:rFonts w:ascii="Open Sans" w:hAnsi="Open Sans" w:cs="Open Sans"/>
          <w:sz w:val="22"/>
          <w:szCs w:val="22"/>
        </w:rPr>
        <w:t>bzh</w:t>
      </w:r>
      <w:r>
        <w:rPr>
          <w:rFonts w:ascii="Open Sans" w:hAnsi="Open Sans" w:cs="Open Sans"/>
          <w:color w:val="FFFFFF"/>
          <w:sz w:val="22"/>
          <w:szCs w:val="22"/>
        </w:rPr>
        <w:t xml:space="preserve"> </w:t>
      </w:r>
    </w:p>
    <w:p w14:paraId="067EFE57" w14:textId="77777777" w:rsidR="00563EC7" w:rsidRPr="00F72B06" w:rsidRDefault="00563EC7" w:rsidP="00563EC7">
      <w:pPr>
        <w:shd w:val="clear" w:color="auto" w:fill="0099CC"/>
        <w:rPr>
          <w:rFonts w:ascii="Open Sans" w:hAnsi="Open Sans" w:cs="Open Sans"/>
          <w:b/>
          <w:color w:val="FFFFFF"/>
          <w:sz w:val="22"/>
          <w:szCs w:val="22"/>
        </w:rPr>
      </w:pPr>
    </w:p>
    <w:p w14:paraId="50EFF36C" w14:textId="77777777" w:rsidR="00563EC7" w:rsidRPr="00F72B06" w:rsidRDefault="00563EC7" w:rsidP="00563EC7">
      <w:pPr>
        <w:rPr>
          <w:rFonts w:ascii="Open Sans" w:hAnsi="Open Sans" w:cs="Open Sans"/>
          <w:b/>
          <w:kern w:val="28"/>
          <w:sz w:val="22"/>
          <w:szCs w:val="22"/>
        </w:rPr>
      </w:pPr>
    </w:p>
    <w:p w14:paraId="205A4955" w14:textId="77777777" w:rsidR="00563EC7" w:rsidRPr="00D30959" w:rsidRDefault="00563EC7" w:rsidP="00563EC7">
      <w:pPr>
        <w:shd w:val="clear" w:color="auto" w:fill="0099CC"/>
        <w:jc w:val="center"/>
        <w:rPr>
          <w:rFonts w:ascii="Open Sans" w:hAnsi="Open Sans" w:cs="Open Sans"/>
          <w:b/>
          <w:color w:val="FFFFFF"/>
          <w:kern w:val="28"/>
          <w:sz w:val="16"/>
          <w:szCs w:val="16"/>
        </w:rPr>
      </w:pPr>
    </w:p>
    <w:p w14:paraId="4A485F61" w14:textId="202F9F09" w:rsidR="00DB0BDA" w:rsidRPr="00F72B06" w:rsidRDefault="00DB0BDA" w:rsidP="00DB0BDA">
      <w:pPr>
        <w:shd w:val="clear" w:color="auto" w:fill="0099CC"/>
        <w:jc w:val="center"/>
        <w:rPr>
          <w:rFonts w:ascii="Open Sans" w:hAnsi="Open Sans" w:cs="Open Sans"/>
          <w:b/>
          <w:color w:val="FFFFFF"/>
          <w:kern w:val="28"/>
          <w:sz w:val="52"/>
          <w:szCs w:val="22"/>
        </w:rPr>
      </w:pPr>
      <w:r w:rsidRPr="00F72B06">
        <w:rPr>
          <w:rFonts w:ascii="Open Sans" w:hAnsi="Open Sans" w:cs="Open Sans"/>
          <w:b/>
          <w:color w:val="FFFFFF"/>
          <w:kern w:val="28"/>
          <w:sz w:val="52"/>
          <w:szCs w:val="22"/>
        </w:rPr>
        <w:t>MARCH</w:t>
      </w:r>
      <w:r w:rsidR="005E653F">
        <w:rPr>
          <w:rFonts w:ascii="Open Sans" w:hAnsi="Open Sans" w:cs="Open Sans"/>
          <w:b/>
          <w:color w:val="FFFFFF"/>
          <w:kern w:val="28"/>
          <w:sz w:val="52"/>
          <w:szCs w:val="22"/>
        </w:rPr>
        <w:t>E</w:t>
      </w:r>
      <w:r w:rsidRPr="00F72B06">
        <w:rPr>
          <w:rFonts w:ascii="Open Sans" w:hAnsi="Open Sans" w:cs="Open Sans"/>
          <w:b/>
          <w:color w:val="FFFFFF"/>
          <w:kern w:val="28"/>
          <w:sz w:val="52"/>
          <w:szCs w:val="22"/>
        </w:rPr>
        <w:t xml:space="preserve"> DE </w:t>
      </w:r>
      <w:r w:rsidR="00DC7D14">
        <w:rPr>
          <w:rFonts w:ascii="Open Sans" w:hAnsi="Open Sans" w:cs="Open Sans"/>
          <w:b/>
          <w:color w:val="FFFFFF"/>
          <w:kern w:val="28"/>
          <w:sz w:val="52"/>
          <w:szCs w:val="22"/>
        </w:rPr>
        <w:t>SERVICES</w:t>
      </w:r>
    </w:p>
    <w:p w14:paraId="424738A2" w14:textId="77777777" w:rsidR="00563EC7" w:rsidRPr="00D30959" w:rsidRDefault="00563EC7" w:rsidP="00563EC7">
      <w:pPr>
        <w:shd w:val="clear" w:color="auto" w:fill="0099CC"/>
        <w:jc w:val="center"/>
        <w:rPr>
          <w:rFonts w:ascii="Open Sans" w:hAnsi="Open Sans" w:cs="Open Sans"/>
          <w:b/>
          <w:color w:val="FFFFFF"/>
          <w:kern w:val="28"/>
          <w:sz w:val="16"/>
          <w:szCs w:val="16"/>
        </w:rPr>
      </w:pPr>
    </w:p>
    <w:p w14:paraId="415471B9" w14:textId="77777777" w:rsidR="00563EC7" w:rsidRPr="00F72B06" w:rsidRDefault="00563EC7" w:rsidP="00563EC7">
      <w:pPr>
        <w:rPr>
          <w:rFonts w:ascii="Open Sans" w:hAnsi="Open Sans" w:cs="Open Sans"/>
          <w:b/>
          <w:kern w:val="28"/>
          <w:sz w:val="22"/>
          <w:szCs w:val="22"/>
        </w:rPr>
      </w:pPr>
    </w:p>
    <w:p w14:paraId="5F9B9C00" w14:textId="77777777" w:rsidR="00563EC7" w:rsidRPr="00D30959" w:rsidRDefault="00563EC7" w:rsidP="00563EC7">
      <w:pPr>
        <w:shd w:val="clear" w:color="auto" w:fill="0099CC"/>
        <w:jc w:val="center"/>
        <w:rPr>
          <w:rFonts w:ascii="Open Sans" w:hAnsi="Open Sans" w:cs="Open Sans"/>
          <w:b/>
          <w:color w:val="FFFFFF"/>
          <w:kern w:val="28"/>
          <w:sz w:val="16"/>
          <w:szCs w:val="16"/>
        </w:rPr>
      </w:pPr>
    </w:p>
    <w:p w14:paraId="373E6AC8" w14:textId="3AAF6493" w:rsidR="00682F3F" w:rsidRPr="002E01CF" w:rsidRDefault="00682F3F" w:rsidP="00682F3F">
      <w:pPr>
        <w:shd w:val="clear" w:color="auto" w:fill="0099CC"/>
        <w:jc w:val="center"/>
        <w:rPr>
          <w:rFonts w:ascii="Open Sans" w:hAnsi="Open Sans" w:cs="Open Sans"/>
          <w:b/>
          <w:color w:val="FFFFFF"/>
          <w:kern w:val="28"/>
          <w:sz w:val="22"/>
          <w:szCs w:val="22"/>
        </w:rPr>
      </w:pPr>
      <w:r w:rsidRPr="002E01CF">
        <w:rPr>
          <w:rFonts w:ascii="Open Sans" w:hAnsi="Open Sans" w:cs="Open Sans"/>
          <w:b/>
          <w:color w:val="FFFFFF"/>
          <w:kern w:val="28"/>
          <w:sz w:val="22"/>
          <w:szCs w:val="22"/>
        </w:rPr>
        <w:t>MARCHE EN PROCEDURE ADAPTEE N°</w:t>
      </w:r>
      <w:r>
        <w:rPr>
          <w:rFonts w:ascii="Open Sans" w:hAnsi="Open Sans" w:cs="Open Sans"/>
          <w:b/>
          <w:color w:val="FFFFFF"/>
          <w:kern w:val="28"/>
          <w:sz w:val="22"/>
          <w:szCs w:val="22"/>
        </w:rPr>
        <w:t>202</w:t>
      </w:r>
      <w:r w:rsidR="00DA4DD2">
        <w:rPr>
          <w:rFonts w:ascii="Open Sans" w:hAnsi="Open Sans" w:cs="Open Sans"/>
          <w:b/>
          <w:color w:val="FFFFFF"/>
          <w:kern w:val="28"/>
          <w:sz w:val="22"/>
          <w:szCs w:val="22"/>
        </w:rPr>
        <w:t>6-2-17</w:t>
      </w:r>
    </w:p>
    <w:p w14:paraId="70935A30" w14:textId="77777777" w:rsidR="00682F3F" w:rsidRPr="002E01CF" w:rsidRDefault="00682F3F" w:rsidP="00682F3F">
      <w:pPr>
        <w:shd w:val="clear" w:color="auto" w:fill="0099CC"/>
        <w:jc w:val="center"/>
        <w:rPr>
          <w:rFonts w:ascii="Open Sans" w:hAnsi="Open Sans" w:cs="Open Sans"/>
          <w:color w:val="FFFFFF"/>
          <w:kern w:val="28"/>
          <w:sz w:val="22"/>
          <w:szCs w:val="22"/>
        </w:rPr>
      </w:pPr>
      <w:r w:rsidRPr="002E01CF">
        <w:rPr>
          <w:rFonts w:ascii="Open Sans" w:hAnsi="Open Sans" w:cs="Open Sans"/>
          <w:b/>
          <w:color w:val="FFFFFF"/>
          <w:kern w:val="28"/>
          <w:sz w:val="22"/>
          <w:szCs w:val="22"/>
        </w:rPr>
        <w:t>Selon les articles L2123.1 et R2123-1 alinéa 1 du code de la commande publique</w:t>
      </w:r>
    </w:p>
    <w:p w14:paraId="110BD0F7" w14:textId="77777777" w:rsidR="00563EC7" w:rsidRPr="00D30959" w:rsidRDefault="00563EC7" w:rsidP="00563EC7">
      <w:pPr>
        <w:shd w:val="clear" w:color="auto" w:fill="0099CC"/>
        <w:jc w:val="center"/>
        <w:rPr>
          <w:rFonts w:ascii="Open Sans" w:hAnsi="Open Sans" w:cs="Open Sans"/>
          <w:color w:val="FFFFFF"/>
          <w:kern w:val="28"/>
          <w:sz w:val="16"/>
          <w:szCs w:val="16"/>
        </w:rPr>
      </w:pPr>
    </w:p>
    <w:p w14:paraId="0D5C3E71" w14:textId="77777777" w:rsidR="00563EC7" w:rsidRPr="00F72B06" w:rsidRDefault="00563EC7" w:rsidP="00563EC7">
      <w:pPr>
        <w:rPr>
          <w:rFonts w:ascii="Open Sans" w:hAnsi="Open Sans" w:cs="Open Sans"/>
          <w:b/>
          <w:kern w:val="28"/>
          <w:sz w:val="22"/>
          <w:szCs w:val="22"/>
        </w:rPr>
      </w:pPr>
    </w:p>
    <w:p w14:paraId="26D43D0F" w14:textId="77777777" w:rsidR="00563EC7" w:rsidRPr="00D30959" w:rsidRDefault="00563EC7" w:rsidP="00563EC7">
      <w:pPr>
        <w:shd w:val="clear" w:color="auto" w:fill="0099CC"/>
        <w:rPr>
          <w:rFonts w:ascii="Open Sans" w:hAnsi="Open Sans" w:cs="Open Sans"/>
          <w:b/>
          <w:color w:val="FFFFFF"/>
          <w:kern w:val="28"/>
          <w:sz w:val="16"/>
          <w:szCs w:val="16"/>
        </w:rPr>
      </w:pPr>
    </w:p>
    <w:p w14:paraId="189C6722" w14:textId="77777777" w:rsidR="00DB0BDA" w:rsidRPr="006B0652" w:rsidRDefault="00DB0BDA" w:rsidP="00DB0BDA">
      <w:pPr>
        <w:shd w:val="clear" w:color="auto" w:fill="0099CC"/>
        <w:jc w:val="center"/>
        <w:rPr>
          <w:rFonts w:ascii="Open Sans" w:hAnsi="Open Sans" w:cs="Open Sans"/>
          <w:b/>
          <w:color w:val="FFFFFF"/>
          <w:kern w:val="28"/>
          <w:sz w:val="24"/>
          <w:szCs w:val="24"/>
        </w:rPr>
      </w:pPr>
      <w:r w:rsidRPr="006B0652">
        <w:rPr>
          <w:rFonts w:ascii="Open Sans" w:hAnsi="Open Sans" w:cs="Open Sans"/>
          <w:b/>
          <w:color w:val="FFFFFF"/>
          <w:kern w:val="28"/>
          <w:sz w:val="24"/>
          <w:szCs w:val="24"/>
        </w:rPr>
        <w:t>OBJET DU MARCHE</w:t>
      </w:r>
    </w:p>
    <w:p w14:paraId="0694C272" w14:textId="77777777" w:rsidR="00F66531" w:rsidRPr="006B0652" w:rsidRDefault="00F66531" w:rsidP="00DB0BDA">
      <w:pPr>
        <w:shd w:val="clear" w:color="auto" w:fill="0099CC"/>
        <w:jc w:val="center"/>
        <w:rPr>
          <w:rFonts w:ascii="Open Sans" w:hAnsi="Open Sans" w:cs="Open Sans"/>
          <w:b/>
          <w:color w:val="FFFFFF"/>
          <w:kern w:val="28"/>
          <w:sz w:val="24"/>
          <w:szCs w:val="24"/>
        </w:rPr>
      </w:pPr>
    </w:p>
    <w:p w14:paraId="4E8661A1" w14:textId="4F2B80BA" w:rsidR="006B0652" w:rsidRPr="006B0652" w:rsidRDefault="006B0652" w:rsidP="006B0652">
      <w:pPr>
        <w:shd w:val="clear" w:color="auto" w:fill="0099CC"/>
        <w:jc w:val="center"/>
        <w:rPr>
          <w:rFonts w:ascii="Open Sans" w:hAnsi="Open Sans" w:cs="Open Sans"/>
          <w:b/>
          <w:color w:val="FFFFFF"/>
          <w:kern w:val="28"/>
          <w:sz w:val="24"/>
          <w:szCs w:val="24"/>
        </w:rPr>
      </w:pPr>
      <w:r w:rsidRPr="006B0652">
        <w:rPr>
          <w:rFonts w:ascii="Open Sans" w:hAnsi="Open Sans" w:cs="Open Sans"/>
          <w:b/>
          <w:color w:val="FFFFFF"/>
          <w:kern w:val="28"/>
          <w:sz w:val="24"/>
          <w:szCs w:val="24"/>
        </w:rPr>
        <w:t>Routage du journal d’information VALORYS 202</w:t>
      </w:r>
      <w:r w:rsidR="0058011F">
        <w:rPr>
          <w:rFonts w:ascii="Open Sans" w:hAnsi="Open Sans" w:cs="Open Sans"/>
          <w:b/>
          <w:color w:val="FFFFFF"/>
          <w:kern w:val="28"/>
          <w:sz w:val="24"/>
          <w:szCs w:val="24"/>
        </w:rPr>
        <w:t>6</w:t>
      </w:r>
      <w:r w:rsidRPr="006B0652">
        <w:rPr>
          <w:rFonts w:ascii="Open Sans" w:hAnsi="Open Sans" w:cs="Open Sans"/>
          <w:b/>
          <w:color w:val="FFFFFF"/>
          <w:kern w:val="28"/>
          <w:sz w:val="24"/>
          <w:szCs w:val="24"/>
        </w:rPr>
        <w:t xml:space="preserve"> n°3</w:t>
      </w:r>
      <w:r w:rsidR="0058011F">
        <w:rPr>
          <w:rFonts w:ascii="Open Sans" w:hAnsi="Open Sans" w:cs="Open Sans"/>
          <w:b/>
          <w:color w:val="FFFFFF"/>
          <w:kern w:val="28"/>
          <w:sz w:val="24"/>
          <w:szCs w:val="24"/>
        </w:rPr>
        <w:t>4</w:t>
      </w:r>
      <w:r w:rsidRPr="006B0652">
        <w:rPr>
          <w:rFonts w:ascii="Open Sans" w:hAnsi="Open Sans" w:cs="Open Sans"/>
          <w:b/>
          <w:color w:val="FFFFFF"/>
          <w:kern w:val="28"/>
          <w:sz w:val="24"/>
          <w:szCs w:val="24"/>
        </w:rPr>
        <w:t xml:space="preserve"> dans les boîtes aux lettres et mise à jour de la base de données du nombre de foyers par commune</w:t>
      </w:r>
    </w:p>
    <w:p w14:paraId="145C3B74" w14:textId="77777777" w:rsidR="006B0652" w:rsidRPr="008070DD" w:rsidRDefault="006B0652" w:rsidP="006B0652">
      <w:pPr>
        <w:shd w:val="clear" w:color="auto" w:fill="0099CC"/>
        <w:jc w:val="center"/>
        <w:rPr>
          <w:rFonts w:ascii="Open Sans" w:hAnsi="Open Sans" w:cs="Open Sans"/>
          <w:b/>
          <w:color w:val="FFFFFF"/>
          <w:kern w:val="28"/>
          <w:sz w:val="22"/>
          <w:szCs w:val="22"/>
        </w:rPr>
      </w:pPr>
    </w:p>
    <w:p w14:paraId="3B203E7C" w14:textId="77777777" w:rsidR="00563EC7" w:rsidRPr="003C15AA" w:rsidRDefault="00563EC7" w:rsidP="00DC7D14">
      <w:pPr>
        <w:jc w:val="center"/>
        <w:rPr>
          <w:rFonts w:ascii="Open Sans" w:hAnsi="Open Sans" w:cs="Open Sans"/>
          <w:b/>
          <w:color w:val="FFFFFF"/>
          <w:kern w:val="28"/>
          <w:sz w:val="22"/>
          <w:szCs w:val="22"/>
        </w:rPr>
      </w:pPr>
    </w:p>
    <w:p w14:paraId="546BDE38" w14:textId="77777777" w:rsidR="00DC7D14" w:rsidRDefault="00DC7D14" w:rsidP="00563EC7">
      <w:pPr>
        <w:shd w:val="clear" w:color="auto" w:fill="0099CC"/>
        <w:jc w:val="center"/>
        <w:rPr>
          <w:rFonts w:ascii="Open Sans" w:hAnsi="Open Sans" w:cs="Open Sans"/>
          <w:b/>
          <w:color w:val="FFFFFF"/>
          <w:kern w:val="28"/>
          <w:szCs w:val="22"/>
        </w:rPr>
      </w:pPr>
    </w:p>
    <w:p w14:paraId="5F09FDCD" w14:textId="03A462B8" w:rsidR="00563EC7" w:rsidRPr="00F72B06" w:rsidRDefault="00563EC7" w:rsidP="00563EC7">
      <w:pPr>
        <w:shd w:val="clear" w:color="auto" w:fill="0099CC"/>
        <w:jc w:val="center"/>
        <w:rPr>
          <w:rFonts w:ascii="Open Sans" w:hAnsi="Open Sans" w:cs="Open Sans"/>
          <w:b/>
          <w:color w:val="FFFFFF"/>
          <w:kern w:val="28"/>
          <w:szCs w:val="22"/>
        </w:rPr>
      </w:pPr>
      <w:r w:rsidRPr="00F72B06">
        <w:rPr>
          <w:rFonts w:ascii="Open Sans" w:hAnsi="Open Sans" w:cs="Open Sans"/>
          <w:b/>
          <w:color w:val="FFFFFF"/>
          <w:kern w:val="28"/>
          <w:szCs w:val="22"/>
        </w:rPr>
        <w:t>REGLEMENT PARTICULIER DE CONSULTATION (R.P.C.)</w:t>
      </w:r>
    </w:p>
    <w:p w14:paraId="1D5A8AC0" w14:textId="77777777" w:rsidR="00563EC7" w:rsidRPr="00F72B06" w:rsidRDefault="00563EC7" w:rsidP="00563EC7">
      <w:pPr>
        <w:shd w:val="clear" w:color="auto" w:fill="0099CC"/>
        <w:jc w:val="center"/>
        <w:rPr>
          <w:rFonts w:ascii="Open Sans" w:hAnsi="Open Sans" w:cs="Open Sans"/>
          <w:b/>
          <w:color w:val="FFFFFF"/>
          <w:kern w:val="28"/>
          <w:sz w:val="22"/>
          <w:szCs w:val="22"/>
        </w:rPr>
      </w:pPr>
    </w:p>
    <w:p w14:paraId="3589A318" w14:textId="77777777" w:rsidR="00563EC7" w:rsidRPr="00F72B06" w:rsidRDefault="00563EC7" w:rsidP="00563EC7">
      <w:pPr>
        <w:rPr>
          <w:rFonts w:ascii="Open Sans" w:hAnsi="Open Sans" w:cs="Open Sans"/>
          <w:b/>
          <w:kern w:val="28"/>
          <w:sz w:val="22"/>
          <w:szCs w:val="22"/>
        </w:rPr>
      </w:pPr>
    </w:p>
    <w:p w14:paraId="7C42A429" w14:textId="00105912" w:rsidR="00563EC7" w:rsidRDefault="00563EC7" w:rsidP="00563EC7">
      <w:pPr>
        <w:shd w:val="clear" w:color="auto" w:fill="0099CC"/>
        <w:jc w:val="center"/>
        <w:rPr>
          <w:rFonts w:ascii="Open Sans" w:hAnsi="Open Sans" w:cs="Open Sans"/>
          <w:b/>
          <w:color w:val="FFFFFF"/>
          <w:kern w:val="28"/>
          <w:szCs w:val="22"/>
        </w:rPr>
      </w:pPr>
      <w:r w:rsidRPr="00F72B06">
        <w:rPr>
          <w:rFonts w:ascii="Open Sans" w:hAnsi="Open Sans" w:cs="Open Sans"/>
          <w:b/>
          <w:color w:val="FFFFFF"/>
          <w:kern w:val="28"/>
          <w:szCs w:val="22"/>
        </w:rPr>
        <w:t>DATE LIMITE DE REMISE DES OFFRES</w:t>
      </w:r>
      <w:r w:rsidR="00DC7D14">
        <w:rPr>
          <w:rFonts w:ascii="Open Sans" w:hAnsi="Open Sans" w:cs="Open Sans"/>
          <w:b/>
          <w:color w:val="FFFFFF"/>
          <w:kern w:val="28"/>
          <w:szCs w:val="22"/>
        </w:rPr>
        <w:t> :</w:t>
      </w:r>
      <w:r w:rsidR="00C05D89">
        <w:rPr>
          <w:rFonts w:ascii="Open Sans" w:hAnsi="Open Sans" w:cs="Open Sans"/>
          <w:b/>
          <w:color w:val="FFFFFF"/>
          <w:kern w:val="28"/>
          <w:szCs w:val="22"/>
        </w:rPr>
        <w:t xml:space="preserve"> 16 septembre 2026 à 14h00</w:t>
      </w:r>
    </w:p>
    <w:p w14:paraId="10E04682" w14:textId="77777777" w:rsidR="00DB0BDA" w:rsidRPr="00F72B06" w:rsidRDefault="00DB0BDA" w:rsidP="00563EC7">
      <w:pPr>
        <w:shd w:val="clear" w:color="auto" w:fill="0099CC"/>
        <w:jc w:val="center"/>
        <w:rPr>
          <w:rFonts w:ascii="Open Sans" w:hAnsi="Open Sans" w:cs="Open Sans"/>
          <w:b/>
          <w:color w:val="FFFFFF"/>
          <w:kern w:val="28"/>
          <w:szCs w:val="22"/>
        </w:rPr>
      </w:pPr>
    </w:p>
    <w:p w14:paraId="18D23569" w14:textId="77777777" w:rsidR="00F66531" w:rsidRDefault="00F66531" w:rsidP="00563EC7">
      <w:pPr>
        <w:jc w:val="center"/>
        <w:rPr>
          <w:rFonts w:ascii="Open Sans" w:hAnsi="Open Sans" w:cs="Open Sans"/>
          <w:b/>
          <w:color w:val="FF0000"/>
          <w:kern w:val="28"/>
        </w:rPr>
      </w:pPr>
    </w:p>
    <w:p w14:paraId="663D792C" w14:textId="51828FC4" w:rsidR="00563EC7" w:rsidRDefault="00563EC7" w:rsidP="00563EC7">
      <w:pPr>
        <w:jc w:val="center"/>
        <w:rPr>
          <w:rFonts w:ascii="Open Sans" w:hAnsi="Open Sans" w:cs="Open Sans"/>
          <w:color w:val="FFFFFF"/>
          <w:sz w:val="22"/>
          <w:szCs w:val="22"/>
        </w:rPr>
      </w:pPr>
      <w:r w:rsidRPr="00C2768A">
        <w:rPr>
          <w:rFonts w:ascii="Open Sans" w:hAnsi="Open Sans" w:cs="Open Sans"/>
          <w:b/>
          <w:color w:val="FF0000"/>
          <w:kern w:val="28"/>
        </w:rPr>
        <w:t>Réponse par voie électronique obligatoire sur le profil acheteur du SMITRED</w:t>
      </w:r>
      <w:r>
        <w:rPr>
          <w:rFonts w:ascii="Open Sans" w:hAnsi="Open Sans" w:cs="Open Sans"/>
          <w:b/>
          <w:color w:val="FF0000"/>
          <w:kern w:val="28"/>
        </w:rPr>
        <w:t xml:space="preserve"> </w:t>
      </w:r>
      <w:r>
        <w:rPr>
          <w:rFonts w:ascii="Open Sans" w:hAnsi="Open Sans" w:cs="Open Sans"/>
          <w:color w:val="FFFFFF"/>
          <w:sz w:val="22"/>
          <w:szCs w:val="22"/>
        </w:rPr>
        <w:t xml:space="preserve"> </w:t>
      </w:r>
      <w:hyperlink r:id="rId13" w:history="1">
        <w:r w:rsidR="00456C34" w:rsidRPr="00103331">
          <w:rPr>
            <w:rStyle w:val="Lienhypertexte"/>
            <w:rFonts w:ascii="Open Sans" w:hAnsi="Open Sans" w:cs="Open Sans"/>
            <w:sz w:val="22"/>
            <w:szCs w:val="22"/>
          </w:rPr>
          <w:t>https://marches.megalis.bretagne.</w:t>
        </w:r>
      </w:hyperlink>
      <w:r>
        <w:rPr>
          <w:rStyle w:val="Lienhypertexte"/>
          <w:rFonts w:ascii="Open Sans" w:hAnsi="Open Sans" w:cs="Open Sans"/>
          <w:sz w:val="22"/>
          <w:szCs w:val="22"/>
        </w:rPr>
        <w:t>bzh</w:t>
      </w:r>
    </w:p>
    <w:p w14:paraId="5F5E7489" w14:textId="77777777" w:rsidR="00563EC7" w:rsidRDefault="00563EC7" w:rsidP="00563EC7">
      <w:pPr>
        <w:rPr>
          <w:rFonts w:ascii="Open Sans" w:hAnsi="Open Sans" w:cs="Open Sans"/>
        </w:rPr>
      </w:pPr>
    </w:p>
    <w:p w14:paraId="45A986A8" w14:textId="77777777" w:rsidR="00563EC7" w:rsidRDefault="00563EC7" w:rsidP="00563EC7">
      <w:pPr>
        <w:rPr>
          <w:rFonts w:ascii="Open Sans" w:hAnsi="Open Sans" w:cs="Open Sans"/>
        </w:rPr>
      </w:pPr>
    </w:p>
    <w:p w14:paraId="139FC189" w14:textId="77777777" w:rsidR="00563EC7" w:rsidRDefault="00563EC7" w:rsidP="00563EC7">
      <w:pPr>
        <w:rPr>
          <w:rFonts w:ascii="Open Sans" w:hAnsi="Open Sans" w:cs="Open Sans"/>
        </w:rPr>
      </w:pPr>
    </w:p>
    <w:p w14:paraId="4E42CB17" w14:textId="77777777" w:rsidR="00DB0BDA" w:rsidRDefault="00DB0BDA" w:rsidP="002E5F6E">
      <w:pPr>
        <w:jc w:val="right"/>
        <w:rPr>
          <w:rFonts w:ascii="Open Sans" w:hAnsi="Open Sans" w:cs="Open Sans"/>
        </w:rPr>
      </w:pPr>
    </w:p>
    <w:p w14:paraId="1544700F" w14:textId="77777777" w:rsidR="00DB0BDA" w:rsidRDefault="00DB0BDA" w:rsidP="00563EC7">
      <w:pPr>
        <w:rPr>
          <w:rFonts w:ascii="Open Sans" w:hAnsi="Open Sans" w:cs="Open Sans"/>
        </w:rPr>
      </w:pPr>
    </w:p>
    <w:p w14:paraId="72D06AD3" w14:textId="77777777" w:rsidR="00563EC7" w:rsidRDefault="00563EC7" w:rsidP="00563EC7">
      <w:pPr>
        <w:rPr>
          <w:rFonts w:ascii="Open Sans" w:hAnsi="Open Sans" w:cs="Open Sans"/>
        </w:rPr>
      </w:pPr>
    </w:p>
    <w:p w14:paraId="32C7EE60" w14:textId="77777777" w:rsidR="00563EC7" w:rsidRPr="00244FC2" w:rsidRDefault="00563EC7" w:rsidP="00563EC7">
      <w:pPr>
        <w:shd w:val="clear" w:color="auto" w:fill="0099CC"/>
        <w:ind w:right="-108"/>
        <w:outlineLvl w:val="0"/>
        <w:rPr>
          <w:rFonts w:ascii="Open Sans" w:hAnsi="Open Sans" w:cs="Open Sans"/>
          <w:b/>
          <w:color w:val="FFFFFF"/>
          <w:sz w:val="24"/>
          <w:szCs w:val="24"/>
        </w:rPr>
      </w:pPr>
      <w:bookmarkStart w:id="0" w:name="_Ref140663578"/>
      <w:r w:rsidRPr="00244FC2">
        <w:rPr>
          <w:rFonts w:ascii="Open Sans" w:hAnsi="Open Sans" w:cs="Open Sans"/>
          <w:b/>
          <w:color w:val="FFFFFF"/>
          <w:sz w:val="24"/>
          <w:szCs w:val="24"/>
        </w:rPr>
        <w:lastRenderedPageBreak/>
        <w:t xml:space="preserve">ARTICLE 1 - </w:t>
      </w:r>
      <w:bookmarkEnd w:id="0"/>
      <w:r w:rsidRPr="00244FC2">
        <w:rPr>
          <w:rFonts w:ascii="Open Sans" w:hAnsi="Open Sans" w:cs="Open Sans"/>
          <w:b/>
          <w:color w:val="FFFFFF"/>
          <w:sz w:val="24"/>
          <w:szCs w:val="24"/>
        </w:rPr>
        <w:t>ACHETEUR PUBLIC - MAÎTRE D'OUVRAGE</w:t>
      </w:r>
    </w:p>
    <w:p w14:paraId="3B109EDC" w14:textId="77777777" w:rsidR="00563EC7" w:rsidRPr="004F193A" w:rsidRDefault="00563EC7" w:rsidP="00563EC7">
      <w:pPr>
        <w:pStyle w:val="Titre2"/>
        <w:numPr>
          <w:ilvl w:val="0"/>
          <w:numId w:val="0"/>
        </w:numPr>
        <w:spacing w:before="0"/>
        <w:ind w:left="432" w:hanging="432"/>
        <w:rPr>
          <w:rFonts w:ascii="Open Sans" w:hAnsi="Open Sans" w:cs="Open Sans"/>
          <w:szCs w:val="22"/>
          <w:u w:val="none"/>
          <w:lang w:val="fr-FR"/>
        </w:rPr>
      </w:pPr>
    </w:p>
    <w:p w14:paraId="07AB2A6D" w14:textId="77777777" w:rsidR="00563EC7" w:rsidRPr="004F193A" w:rsidRDefault="00563EC7" w:rsidP="00563EC7">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lang w:val="fr-FR"/>
        </w:rPr>
        <w:t xml:space="preserve">1-1 </w:t>
      </w:r>
      <w:r w:rsidRPr="004F193A">
        <w:rPr>
          <w:rFonts w:ascii="Open Sans" w:hAnsi="Open Sans" w:cs="Open Sans"/>
          <w:szCs w:val="22"/>
          <w:u w:val="none"/>
        </w:rPr>
        <w:t>Entité qui passe le marché, maître d’ouvrage</w:t>
      </w:r>
    </w:p>
    <w:p w14:paraId="4C875C88" w14:textId="77777777" w:rsidR="00563EC7" w:rsidRPr="004F193A" w:rsidRDefault="00563EC7" w:rsidP="00563EC7">
      <w:pPr>
        <w:rPr>
          <w:rFonts w:ascii="Open Sans" w:hAnsi="Open Sans" w:cs="Open Sans"/>
          <w:b/>
          <w:sz w:val="22"/>
          <w:szCs w:val="22"/>
        </w:rPr>
      </w:pPr>
    </w:p>
    <w:p w14:paraId="7FF5AB70" w14:textId="77777777" w:rsidR="00563EC7" w:rsidRPr="004F193A" w:rsidRDefault="00563EC7" w:rsidP="00563EC7">
      <w:pPr>
        <w:rPr>
          <w:rFonts w:ascii="Open Sans" w:hAnsi="Open Sans" w:cs="Open Sans"/>
          <w:sz w:val="22"/>
          <w:szCs w:val="22"/>
        </w:rPr>
      </w:pPr>
      <w:r w:rsidRPr="004F193A">
        <w:rPr>
          <w:rFonts w:ascii="Open Sans" w:hAnsi="Open Sans" w:cs="Open Sans"/>
          <w:b/>
          <w:sz w:val="22"/>
          <w:szCs w:val="22"/>
        </w:rPr>
        <w:t>SMITRED Ouest d’Armor</w:t>
      </w:r>
      <w:r w:rsidRPr="004F193A">
        <w:rPr>
          <w:rFonts w:ascii="Open Sans" w:hAnsi="Open Sans" w:cs="Open Sans"/>
          <w:sz w:val="22"/>
          <w:szCs w:val="22"/>
        </w:rPr>
        <w:t xml:space="preserve"> </w:t>
      </w:r>
      <w:r w:rsidRPr="004F193A">
        <w:rPr>
          <w:rFonts w:ascii="Open Sans" w:hAnsi="Open Sans" w:cs="Open Sans"/>
          <w:i/>
          <w:sz w:val="22"/>
          <w:szCs w:val="22"/>
        </w:rPr>
        <w:t>(Syndicat Mixte pour le Tri, le Recyclage et l'Élimination des Déchets)</w:t>
      </w:r>
    </w:p>
    <w:p w14:paraId="0EBEE652" w14:textId="77777777" w:rsidR="00563EC7" w:rsidRPr="004F193A" w:rsidRDefault="00563EC7" w:rsidP="00563EC7">
      <w:pPr>
        <w:rPr>
          <w:rFonts w:ascii="Open Sans" w:hAnsi="Open Sans" w:cs="Open Sans"/>
          <w:sz w:val="22"/>
          <w:szCs w:val="22"/>
        </w:rPr>
      </w:pPr>
      <w:r w:rsidRPr="004F193A">
        <w:rPr>
          <w:rFonts w:ascii="Open Sans" w:hAnsi="Open Sans" w:cs="Open Sans"/>
          <w:b/>
          <w:sz w:val="22"/>
          <w:szCs w:val="22"/>
        </w:rPr>
        <w:t xml:space="preserve">Siège Social: </w:t>
      </w:r>
      <w:r w:rsidRPr="004F193A">
        <w:rPr>
          <w:rFonts w:ascii="Open Sans" w:hAnsi="Open Sans" w:cs="Open Sans"/>
          <w:sz w:val="22"/>
          <w:szCs w:val="22"/>
        </w:rPr>
        <w:t>Site du Quelven - 22 140 PLUZUNET</w:t>
      </w:r>
      <w:r w:rsidRPr="004F193A">
        <w:rPr>
          <w:rFonts w:ascii="Open Sans" w:hAnsi="Open Sans" w:cs="Open Sans"/>
          <w:sz w:val="22"/>
          <w:szCs w:val="22"/>
        </w:rPr>
        <w:br/>
      </w:r>
      <w:r w:rsidRPr="004F193A">
        <w:rPr>
          <w:rFonts w:ascii="Open Sans" w:hAnsi="Open Sans" w:cs="Open Sans"/>
          <w:b/>
          <w:sz w:val="22"/>
          <w:szCs w:val="22"/>
        </w:rPr>
        <w:t>Tél. :</w:t>
      </w:r>
      <w:r w:rsidRPr="004F193A">
        <w:rPr>
          <w:rFonts w:ascii="Open Sans" w:hAnsi="Open Sans" w:cs="Open Sans"/>
          <w:sz w:val="22"/>
          <w:szCs w:val="22"/>
        </w:rPr>
        <w:t xml:space="preserve"> 02 96 54 65 10</w:t>
      </w:r>
      <w:r w:rsidRPr="004F193A">
        <w:rPr>
          <w:rFonts w:ascii="Open Sans" w:hAnsi="Open Sans" w:cs="Open Sans"/>
          <w:sz w:val="22"/>
          <w:szCs w:val="22"/>
        </w:rPr>
        <w:br/>
      </w:r>
    </w:p>
    <w:p w14:paraId="4C968A5D" w14:textId="77777777" w:rsidR="00563EC7" w:rsidRPr="00A264BE" w:rsidRDefault="00563EC7" w:rsidP="00563EC7">
      <w:pPr>
        <w:rPr>
          <w:rFonts w:ascii="Open Sans" w:hAnsi="Open Sans" w:cs="Open Sans"/>
          <w:sz w:val="22"/>
          <w:szCs w:val="22"/>
        </w:rPr>
      </w:pPr>
      <w:r w:rsidRPr="00A264BE">
        <w:rPr>
          <w:rFonts w:ascii="Open Sans" w:hAnsi="Open Sans" w:cs="Open Sans"/>
          <w:sz w:val="22"/>
          <w:szCs w:val="22"/>
        </w:rPr>
        <w:t>Représenté par son Président,</w:t>
      </w:r>
      <w:r>
        <w:rPr>
          <w:rFonts w:ascii="Open Sans" w:hAnsi="Open Sans" w:cs="Open Sans"/>
          <w:sz w:val="22"/>
          <w:szCs w:val="22"/>
        </w:rPr>
        <w:t xml:space="preserve"> </w:t>
      </w:r>
      <w:bookmarkStart w:id="1" w:name="_Hlk62137736"/>
      <w:r>
        <w:rPr>
          <w:rFonts w:ascii="Open Sans" w:hAnsi="Open Sans" w:cs="Open Sans"/>
          <w:sz w:val="22"/>
          <w:szCs w:val="22"/>
        </w:rPr>
        <w:t>Monsieur Éric ROBERT</w:t>
      </w:r>
      <w:bookmarkEnd w:id="1"/>
      <w:r>
        <w:rPr>
          <w:rFonts w:ascii="Open Sans" w:hAnsi="Open Sans" w:cs="Open Sans"/>
          <w:sz w:val="22"/>
          <w:szCs w:val="22"/>
        </w:rPr>
        <w:t>,</w:t>
      </w:r>
      <w:r w:rsidRPr="00A264BE">
        <w:rPr>
          <w:rFonts w:ascii="Open Sans" w:hAnsi="Open Sans" w:cs="Open Sans"/>
          <w:sz w:val="22"/>
          <w:szCs w:val="22"/>
        </w:rPr>
        <w:t xml:space="preserve"> représentant légal du SMITRED Ouest d’Armor.</w:t>
      </w:r>
    </w:p>
    <w:p w14:paraId="464702ED" w14:textId="77777777" w:rsidR="00563EC7" w:rsidRPr="004F193A" w:rsidRDefault="00563EC7" w:rsidP="00563EC7">
      <w:pPr>
        <w:pStyle w:val="Titre2"/>
        <w:numPr>
          <w:ilvl w:val="0"/>
          <w:numId w:val="0"/>
        </w:numPr>
        <w:spacing w:before="0"/>
        <w:ind w:left="432" w:hanging="432"/>
        <w:rPr>
          <w:rFonts w:ascii="Open Sans" w:hAnsi="Open Sans" w:cs="Open Sans"/>
          <w:szCs w:val="22"/>
          <w:u w:val="none"/>
          <w:lang w:val="fr-FR"/>
        </w:rPr>
      </w:pPr>
    </w:p>
    <w:p w14:paraId="2D482294" w14:textId="77777777" w:rsidR="00563EC7" w:rsidRPr="004F193A" w:rsidRDefault="00563EC7" w:rsidP="00563EC7">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lang w:val="fr-FR"/>
        </w:rPr>
        <w:t xml:space="preserve">1-2 </w:t>
      </w:r>
      <w:r w:rsidRPr="004F193A">
        <w:rPr>
          <w:rFonts w:ascii="Open Sans" w:hAnsi="Open Sans" w:cs="Open Sans"/>
          <w:szCs w:val="22"/>
          <w:u w:val="none"/>
        </w:rPr>
        <w:t>Type d'acheteur public</w:t>
      </w:r>
    </w:p>
    <w:p w14:paraId="4363517F" w14:textId="77777777" w:rsidR="00563EC7" w:rsidRPr="004F193A" w:rsidRDefault="00563EC7" w:rsidP="00563EC7">
      <w:pPr>
        <w:rPr>
          <w:rFonts w:ascii="Open Sans" w:hAnsi="Open Sans" w:cs="Open Sans"/>
          <w:sz w:val="22"/>
          <w:szCs w:val="22"/>
        </w:rPr>
      </w:pPr>
    </w:p>
    <w:p w14:paraId="543A44C9" w14:textId="77777777" w:rsidR="00563EC7" w:rsidRDefault="00563EC7" w:rsidP="00563EC7">
      <w:pPr>
        <w:pStyle w:val="Titre2"/>
        <w:numPr>
          <w:ilvl w:val="0"/>
          <w:numId w:val="0"/>
        </w:numPr>
        <w:spacing w:before="0"/>
        <w:ind w:left="432" w:hanging="432"/>
        <w:rPr>
          <w:rFonts w:ascii="Open Sans" w:hAnsi="Open Sans" w:cs="Open Sans"/>
          <w:b w:val="0"/>
          <w:szCs w:val="22"/>
          <w:u w:val="none"/>
          <w:lang w:val="fr-FR" w:eastAsia="fr-FR"/>
        </w:rPr>
      </w:pPr>
      <w:bookmarkStart w:id="2" w:name="_Ref140663892"/>
      <w:r>
        <w:rPr>
          <w:rFonts w:ascii="Open Sans" w:hAnsi="Open Sans" w:cs="Open Sans"/>
          <w:b w:val="0"/>
          <w:szCs w:val="22"/>
          <w:u w:val="none"/>
          <w:lang w:val="fr-FR" w:eastAsia="fr-FR"/>
        </w:rPr>
        <w:t>G</w:t>
      </w:r>
      <w:r w:rsidRPr="00F94BA0">
        <w:rPr>
          <w:rFonts w:ascii="Open Sans" w:hAnsi="Open Sans" w:cs="Open Sans"/>
          <w:b w:val="0"/>
          <w:szCs w:val="22"/>
          <w:u w:val="none"/>
          <w:lang w:val="fr-FR" w:eastAsia="fr-FR"/>
        </w:rPr>
        <w:t>roupement de Collectivités territoriales (Syndicat Mixte).</w:t>
      </w:r>
    </w:p>
    <w:p w14:paraId="5A6DB014" w14:textId="77777777" w:rsidR="00563EC7" w:rsidRPr="00F94BA0" w:rsidRDefault="00563EC7" w:rsidP="00563EC7"/>
    <w:p w14:paraId="3D08E009" w14:textId="77777777" w:rsidR="00563EC7" w:rsidRPr="004F193A" w:rsidRDefault="00563EC7" w:rsidP="00563EC7">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lang w:val="fr-FR"/>
        </w:rPr>
        <w:t xml:space="preserve">1-3 </w:t>
      </w:r>
      <w:r w:rsidRPr="004F193A">
        <w:rPr>
          <w:rFonts w:ascii="Open Sans" w:hAnsi="Open Sans" w:cs="Open Sans"/>
          <w:szCs w:val="22"/>
          <w:u w:val="none"/>
        </w:rPr>
        <w:t>Adresse auprès de laquelle le Dossier de Consultation peut être obtenu</w:t>
      </w:r>
    </w:p>
    <w:p w14:paraId="18877AE9" w14:textId="77777777" w:rsidR="00563EC7" w:rsidRPr="004F193A" w:rsidRDefault="00563EC7" w:rsidP="00563EC7">
      <w:pPr>
        <w:rPr>
          <w:rFonts w:ascii="Open Sans" w:hAnsi="Open Sans" w:cs="Open Sans"/>
          <w:sz w:val="22"/>
          <w:szCs w:val="22"/>
        </w:rPr>
      </w:pPr>
    </w:p>
    <w:p w14:paraId="2082F49E" w14:textId="118E6AF3" w:rsidR="00563EC7" w:rsidRDefault="00563EC7" w:rsidP="00563EC7">
      <w:pPr>
        <w:rPr>
          <w:rFonts w:ascii="Open Sans" w:hAnsi="Open Sans" w:cs="Open Sans"/>
          <w:sz w:val="22"/>
          <w:szCs w:val="22"/>
        </w:rPr>
      </w:pPr>
      <w:r w:rsidRPr="004F193A">
        <w:rPr>
          <w:rFonts w:ascii="Open Sans" w:hAnsi="Open Sans" w:cs="Open Sans"/>
          <w:sz w:val="22"/>
          <w:szCs w:val="22"/>
        </w:rPr>
        <w:t xml:space="preserve">Le D.C.E. est consultable et téléchargeable gratuitement sur notre profil acheteur : </w:t>
      </w:r>
      <w:hyperlink r:id="rId14" w:history="1">
        <w:r w:rsidR="00456C34" w:rsidRPr="00103331">
          <w:rPr>
            <w:rStyle w:val="Lienhypertexte"/>
            <w:rFonts w:ascii="Open Sans" w:hAnsi="Open Sans" w:cs="Open Sans"/>
            <w:sz w:val="22"/>
            <w:szCs w:val="22"/>
          </w:rPr>
          <w:t>https://marches.megalis.bretagne.</w:t>
        </w:r>
      </w:hyperlink>
      <w:r>
        <w:rPr>
          <w:rStyle w:val="Lienhypertexte"/>
          <w:rFonts w:ascii="Open Sans" w:hAnsi="Open Sans" w:cs="Open Sans"/>
          <w:sz w:val="22"/>
          <w:szCs w:val="22"/>
        </w:rPr>
        <w:t>bzh</w:t>
      </w:r>
    </w:p>
    <w:p w14:paraId="5AEF1F2C" w14:textId="77777777" w:rsidR="00563EC7" w:rsidRDefault="00563EC7" w:rsidP="00563EC7">
      <w:pPr>
        <w:rPr>
          <w:rFonts w:ascii="Open Sans" w:hAnsi="Open Sans" w:cs="Open Sans"/>
          <w:szCs w:val="22"/>
        </w:rPr>
      </w:pPr>
    </w:p>
    <w:p w14:paraId="228BC9A8" w14:textId="77777777" w:rsidR="00563EC7" w:rsidRPr="0035091E" w:rsidRDefault="00563EC7" w:rsidP="00563EC7">
      <w:pPr>
        <w:jc w:val="both"/>
        <w:rPr>
          <w:rFonts w:ascii="Open Sans" w:hAnsi="Open Sans" w:cs="Open Sans"/>
          <w:sz w:val="22"/>
          <w:szCs w:val="22"/>
        </w:rPr>
      </w:pPr>
      <w:r w:rsidRPr="0035091E">
        <w:rPr>
          <w:rFonts w:ascii="Open Sans" w:hAnsi="Open Sans" w:cs="Open Sans"/>
          <w:sz w:val="22"/>
          <w:szCs w:val="22"/>
        </w:rPr>
        <w:t>Aucune demande d’envoi du DCE sur support physique électronique n’est autorisée.</w:t>
      </w:r>
    </w:p>
    <w:p w14:paraId="67C3F05F" w14:textId="77777777" w:rsidR="00563EC7" w:rsidRPr="0035091E" w:rsidRDefault="00563EC7" w:rsidP="00563EC7">
      <w:pPr>
        <w:jc w:val="both"/>
        <w:rPr>
          <w:rFonts w:ascii="Open Sans" w:hAnsi="Open Sans" w:cs="Open Sans"/>
          <w:sz w:val="22"/>
          <w:szCs w:val="22"/>
        </w:rPr>
      </w:pPr>
      <w:r w:rsidRPr="0035091E">
        <w:rPr>
          <w:rFonts w:ascii="Open Sans" w:hAnsi="Open Sans" w:cs="Open Sans"/>
          <w:sz w:val="22"/>
          <w:szCs w:val="22"/>
        </w:rPr>
        <w:t>Tout candidat qui se procurera le DCE sous format électronique par un autre moyen que le téléchargement sur MEGALIS, ou sans avoir pris la précaution de s’identifier sur cette même plateforme, risquera, sans que la responsabilité du Pouvoir Adjudicateur puisse être engagée, de ne pas être tenu informé des éventuelles évolutions du dossier ou questions évoquées dans le cadre de la procédure.</w:t>
      </w:r>
    </w:p>
    <w:p w14:paraId="62E94B25" w14:textId="77777777" w:rsidR="00563EC7" w:rsidRPr="004F193A" w:rsidRDefault="00563EC7" w:rsidP="00563EC7">
      <w:pPr>
        <w:pStyle w:val="Titre2"/>
        <w:numPr>
          <w:ilvl w:val="0"/>
          <w:numId w:val="0"/>
        </w:numPr>
        <w:spacing w:before="0"/>
        <w:rPr>
          <w:rFonts w:ascii="Open Sans" w:hAnsi="Open Sans" w:cs="Open Sans"/>
          <w:szCs w:val="22"/>
          <w:u w:val="none"/>
          <w:lang w:val="fr-FR"/>
        </w:rPr>
      </w:pPr>
    </w:p>
    <w:p w14:paraId="2AF4B418" w14:textId="77777777" w:rsidR="00563EC7" w:rsidRPr="004F193A" w:rsidRDefault="00563EC7" w:rsidP="00563EC7">
      <w:pPr>
        <w:pStyle w:val="Titre2"/>
        <w:numPr>
          <w:ilvl w:val="0"/>
          <w:numId w:val="0"/>
        </w:numPr>
        <w:spacing w:before="0"/>
        <w:ind w:left="426" w:hanging="426"/>
        <w:rPr>
          <w:rFonts w:ascii="Open Sans" w:hAnsi="Open Sans" w:cs="Open Sans"/>
          <w:szCs w:val="22"/>
          <w:u w:val="none"/>
        </w:rPr>
      </w:pPr>
      <w:r w:rsidRPr="004F193A">
        <w:rPr>
          <w:rFonts w:ascii="Open Sans" w:hAnsi="Open Sans" w:cs="Open Sans"/>
          <w:szCs w:val="22"/>
          <w:u w:val="none"/>
          <w:lang w:val="fr-FR"/>
        </w:rPr>
        <w:t xml:space="preserve">1-4 </w:t>
      </w:r>
      <w:r w:rsidRPr="004F193A">
        <w:rPr>
          <w:rFonts w:ascii="Open Sans" w:hAnsi="Open Sans" w:cs="Open Sans"/>
          <w:szCs w:val="22"/>
          <w:u w:val="none"/>
        </w:rPr>
        <w:t>Adresse auprès de laquelle des informations complémentaires peuvent être obtenues</w:t>
      </w:r>
      <w:bookmarkEnd w:id="2"/>
    </w:p>
    <w:p w14:paraId="08ADB48B" w14:textId="77777777" w:rsidR="00563EC7" w:rsidRPr="004F193A" w:rsidRDefault="00563EC7" w:rsidP="00563EC7">
      <w:pPr>
        <w:rPr>
          <w:rFonts w:ascii="Open Sans" w:hAnsi="Open Sans" w:cs="Open Sans"/>
          <w:sz w:val="22"/>
          <w:szCs w:val="22"/>
        </w:rPr>
      </w:pPr>
    </w:p>
    <w:p w14:paraId="0AF3F857" w14:textId="45071471" w:rsidR="00563EC7" w:rsidRDefault="00563EC7" w:rsidP="00563EC7">
      <w:pPr>
        <w:rPr>
          <w:rFonts w:ascii="Open Sans" w:hAnsi="Open Sans" w:cs="Open Sans"/>
          <w:sz w:val="22"/>
          <w:szCs w:val="22"/>
        </w:rPr>
      </w:pPr>
      <w:r>
        <w:rPr>
          <w:rFonts w:ascii="Open Sans" w:hAnsi="Open Sans" w:cs="Open Sans"/>
          <w:sz w:val="22"/>
          <w:szCs w:val="22"/>
        </w:rPr>
        <w:t xml:space="preserve">Les demandes d’informations complémentaires doivent être adressées via le profil acheteur à l’adresse suivante : </w:t>
      </w:r>
      <w:hyperlink r:id="rId15" w:history="1">
        <w:r w:rsidR="00456C34" w:rsidRPr="00103331">
          <w:rPr>
            <w:rStyle w:val="Lienhypertexte"/>
            <w:rFonts w:ascii="Open Sans" w:hAnsi="Open Sans" w:cs="Open Sans"/>
            <w:sz w:val="22"/>
            <w:szCs w:val="22"/>
          </w:rPr>
          <w:t>https://marches.megalis.bretagne.</w:t>
        </w:r>
      </w:hyperlink>
      <w:r>
        <w:rPr>
          <w:rStyle w:val="Lienhypertexte"/>
          <w:rFonts w:ascii="Open Sans" w:hAnsi="Open Sans" w:cs="Open Sans"/>
          <w:sz w:val="22"/>
          <w:szCs w:val="22"/>
        </w:rPr>
        <w:t>bzh</w:t>
      </w:r>
      <w:r>
        <w:rPr>
          <w:rFonts w:ascii="Open Sans" w:hAnsi="Open Sans" w:cs="Open Sans"/>
          <w:sz w:val="22"/>
          <w:szCs w:val="22"/>
        </w:rPr>
        <w:t xml:space="preserve"> sur la présente consultation.</w:t>
      </w:r>
    </w:p>
    <w:p w14:paraId="4C8ACBCA" w14:textId="77777777" w:rsidR="00563EC7" w:rsidRPr="004F193A" w:rsidRDefault="00563EC7" w:rsidP="00563EC7">
      <w:pPr>
        <w:rPr>
          <w:rFonts w:ascii="Open Sans" w:hAnsi="Open Sans" w:cs="Open Sans"/>
          <w:sz w:val="22"/>
          <w:szCs w:val="22"/>
        </w:rPr>
      </w:pPr>
    </w:p>
    <w:p w14:paraId="03B8E857" w14:textId="77777777" w:rsidR="00563EC7" w:rsidRPr="004F193A" w:rsidRDefault="00563EC7" w:rsidP="00563EC7">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lang w:val="fr-FR"/>
        </w:rPr>
        <w:t xml:space="preserve">1-5 </w:t>
      </w:r>
      <w:r w:rsidRPr="004F193A">
        <w:rPr>
          <w:rFonts w:ascii="Open Sans" w:hAnsi="Open Sans" w:cs="Open Sans"/>
          <w:szCs w:val="22"/>
          <w:u w:val="none"/>
        </w:rPr>
        <w:t>Adresse auprès de laquelle les offres doivent être envoyées</w:t>
      </w:r>
    </w:p>
    <w:p w14:paraId="67B610EB" w14:textId="77777777" w:rsidR="00563EC7" w:rsidRPr="004F193A" w:rsidRDefault="00563EC7" w:rsidP="00563EC7">
      <w:pPr>
        <w:rPr>
          <w:rFonts w:ascii="Open Sans" w:hAnsi="Open Sans" w:cs="Open Sans"/>
          <w:sz w:val="22"/>
          <w:szCs w:val="22"/>
        </w:rPr>
      </w:pPr>
    </w:p>
    <w:p w14:paraId="4EB3F3DE" w14:textId="77777777" w:rsidR="00563EC7" w:rsidRPr="004F193A" w:rsidRDefault="00563EC7" w:rsidP="00563EC7">
      <w:pPr>
        <w:rPr>
          <w:rFonts w:ascii="Open Sans" w:hAnsi="Open Sans" w:cs="Open Sans"/>
          <w:sz w:val="22"/>
          <w:szCs w:val="22"/>
        </w:rPr>
      </w:pPr>
      <w:r w:rsidRPr="004F193A">
        <w:rPr>
          <w:rFonts w:ascii="Open Sans" w:hAnsi="Open Sans" w:cs="Open Sans"/>
          <w:sz w:val="22"/>
          <w:szCs w:val="22"/>
        </w:rPr>
        <w:t xml:space="preserve">Les modalités de remises des offres sont stipulées à l’article </w:t>
      </w:r>
      <w:r>
        <w:rPr>
          <w:rFonts w:ascii="Open Sans" w:hAnsi="Open Sans" w:cs="Open Sans"/>
          <w:sz w:val="22"/>
          <w:szCs w:val="22"/>
        </w:rPr>
        <w:t>9</w:t>
      </w:r>
      <w:r w:rsidRPr="004F193A">
        <w:rPr>
          <w:rFonts w:ascii="Open Sans" w:hAnsi="Open Sans" w:cs="Open Sans"/>
          <w:sz w:val="22"/>
          <w:szCs w:val="22"/>
        </w:rPr>
        <w:t xml:space="preserve"> du présent R.P.C.</w:t>
      </w:r>
    </w:p>
    <w:p w14:paraId="689F6616" w14:textId="77777777" w:rsidR="00563EC7" w:rsidRPr="004F193A" w:rsidRDefault="00563EC7" w:rsidP="00563EC7">
      <w:pPr>
        <w:rPr>
          <w:rFonts w:ascii="Open Sans" w:hAnsi="Open Sans" w:cs="Open Sans"/>
          <w:sz w:val="22"/>
          <w:szCs w:val="22"/>
        </w:rPr>
      </w:pPr>
    </w:p>
    <w:p w14:paraId="461C3D0C" w14:textId="77777777" w:rsidR="00563EC7" w:rsidRPr="004F193A" w:rsidRDefault="00563EC7" w:rsidP="00563EC7">
      <w:pPr>
        <w:rPr>
          <w:rFonts w:ascii="Open Sans" w:hAnsi="Open Sans" w:cs="Open Sans"/>
          <w:sz w:val="22"/>
          <w:szCs w:val="22"/>
        </w:rPr>
      </w:pPr>
    </w:p>
    <w:p w14:paraId="445ED425" w14:textId="77777777" w:rsidR="00563EC7" w:rsidRPr="00244FC2" w:rsidRDefault="00563EC7" w:rsidP="00563EC7">
      <w:pPr>
        <w:shd w:val="clear" w:color="auto" w:fill="0099CC"/>
        <w:ind w:right="-108"/>
        <w:outlineLvl w:val="0"/>
        <w:rPr>
          <w:rFonts w:ascii="Open Sans" w:hAnsi="Open Sans" w:cs="Open Sans"/>
          <w:b/>
          <w:color w:val="FFFFFF"/>
          <w:sz w:val="24"/>
          <w:szCs w:val="24"/>
        </w:rPr>
      </w:pPr>
      <w:r w:rsidRPr="00244FC2">
        <w:rPr>
          <w:rFonts w:ascii="Open Sans" w:hAnsi="Open Sans" w:cs="Open Sans"/>
          <w:b/>
          <w:color w:val="FFFFFF"/>
          <w:sz w:val="24"/>
          <w:szCs w:val="24"/>
        </w:rPr>
        <w:t xml:space="preserve">ARTICLE 2 - OBJET DE </w:t>
      </w:r>
      <w:smartTag w:uri="urn:schemas-microsoft-com:office:smarttags" w:element="PersonName">
        <w:smartTagPr>
          <w:attr w:name="ProductID" w:val="LA CONSULTATION"/>
        </w:smartTagPr>
        <w:r w:rsidRPr="00244FC2">
          <w:rPr>
            <w:rFonts w:ascii="Open Sans" w:hAnsi="Open Sans" w:cs="Open Sans"/>
            <w:b/>
            <w:color w:val="FFFFFF"/>
            <w:sz w:val="24"/>
            <w:szCs w:val="24"/>
          </w:rPr>
          <w:t>LA CONSULTATION</w:t>
        </w:r>
      </w:smartTag>
    </w:p>
    <w:p w14:paraId="04FD60AB" w14:textId="77777777" w:rsidR="00563EC7" w:rsidRPr="004F193A" w:rsidRDefault="00563EC7" w:rsidP="00563EC7">
      <w:pPr>
        <w:rPr>
          <w:rFonts w:ascii="Open Sans" w:hAnsi="Open Sans" w:cs="Open Sans"/>
          <w:sz w:val="22"/>
        </w:rPr>
      </w:pPr>
    </w:p>
    <w:p w14:paraId="0E7370B8" w14:textId="156F908C" w:rsidR="006B0652" w:rsidRPr="006B0652" w:rsidRDefault="00DB0BDA" w:rsidP="006B0652">
      <w:pPr>
        <w:rPr>
          <w:rFonts w:ascii="Open Sans" w:hAnsi="Open Sans" w:cs="Open Sans"/>
          <w:b/>
          <w:kern w:val="28"/>
          <w:sz w:val="22"/>
          <w:szCs w:val="22"/>
        </w:rPr>
      </w:pPr>
      <w:r w:rsidRPr="006B0652">
        <w:rPr>
          <w:rFonts w:ascii="Open Sans" w:hAnsi="Open Sans" w:cs="Open Sans"/>
          <w:sz w:val="22"/>
          <w:szCs w:val="22"/>
        </w:rPr>
        <w:t xml:space="preserve">La présente consultation a pour objet </w:t>
      </w:r>
      <w:r w:rsidR="006B0652" w:rsidRPr="006B0652">
        <w:rPr>
          <w:rFonts w:ascii="Open Sans" w:hAnsi="Open Sans" w:cs="Open Sans"/>
          <w:sz w:val="22"/>
          <w:szCs w:val="22"/>
        </w:rPr>
        <w:t xml:space="preserve">le </w:t>
      </w:r>
      <w:bookmarkStart w:id="3" w:name="_Hlk177398103"/>
      <w:r w:rsidR="006B0652">
        <w:rPr>
          <w:rFonts w:ascii="Open Sans" w:hAnsi="Open Sans" w:cs="Open Sans"/>
          <w:b/>
          <w:kern w:val="28"/>
          <w:sz w:val="22"/>
          <w:szCs w:val="22"/>
        </w:rPr>
        <w:t>r</w:t>
      </w:r>
      <w:r w:rsidR="006B0652" w:rsidRPr="006B0652">
        <w:rPr>
          <w:rFonts w:ascii="Open Sans" w:hAnsi="Open Sans" w:cs="Open Sans"/>
          <w:b/>
          <w:kern w:val="28"/>
          <w:sz w:val="22"/>
          <w:szCs w:val="22"/>
        </w:rPr>
        <w:t>outage du journal d’information VALORYS 202</w:t>
      </w:r>
      <w:r w:rsidR="0058011F">
        <w:rPr>
          <w:rFonts w:ascii="Open Sans" w:hAnsi="Open Sans" w:cs="Open Sans"/>
          <w:b/>
          <w:kern w:val="28"/>
          <w:sz w:val="22"/>
          <w:szCs w:val="22"/>
        </w:rPr>
        <w:t>6</w:t>
      </w:r>
      <w:r w:rsidR="006B0652" w:rsidRPr="006B0652">
        <w:rPr>
          <w:rFonts w:ascii="Open Sans" w:hAnsi="Open Sans" w:cs="Open Sans"/>
          <w:b/>
          <w:kern w:val="28"/>
          <w:sz w:val="22"/>
          <w:szCs w:val="22"/>
        </w:rPr>
        <w:t xml:space="preserve"> n°3</w:t>
      </w:r>
      <w:r w:rsidR="0058011F">
        <w:rPr>
          <w:rFonts w:ascii="Open Sans" w:hAnsi="Open Sans" w:cs="Open Sans"/>
          <w:b/>
          <w:kern w:val="28"/>
          <w:sz w:val="22"/>
          <w:szCs w:val="22"/>
        </w:rPr>
        <w:t>4</w:t>
      </w:r>
      <w:r w:rsidR="006B0652" w:rsidRPr="006B0652">
        <w:rPr>
          <w:rFonts w:ascii="Open Sans" w:hAnsi="Open Sans" w:cs="Open Sans"/>
          <w:b/>
          <w:kern w:val="28"/>
          <w:sz w:val="22"/>
          <w:szCs w:val="22"/>
        </w:rPr>
        <w:t xml:space="preserve"> dans les boîtes aux lettres et mise à jour de la base de données du nombre de foyers par commune</w:t>
      </w:r>
      <w:r w:rsidR="006B0652">
        <w:rPr>
          <w:rFonts w:ascii="Open Sans" w:hAnsi="Open Sans" w:cs="Open Sans"/>
          <w:b/>
          <w:kern w:val="28"/>
          <w:sz w:val="22"/>
          <w:szCs w:val="22"/>
        </w:rPr>
        <w:t>.</w:t>
      </w:r>
    </w:p>
    <w:p w14:paraId="7DB7F0C5" w14:textId="77777777" w:rsidR="006B0652" w:rsidRPr="008070DD" w:rsidRDefault="006B0652" w:rsidP="006B0652">
      <w:pPr>
        <w:jc w:val="center"/>
        <w:rPr>
          <w:rFonts w:ascii="Open Sans" w:hAnsi="Open Sans" w:cs="Open Sans"/>
          <w:b/>
          <w:color w:val="FFFFFF"/>
          <w:kern w:val="28"/>
          <w:sz w:val="22"/>
          <w:szCs w:val="22"/>
        </w:rPr>
      </w:pPr>
    </w:p>
    <w:bookmarkEnd w:id="3"/>
    <w:p w14:paraId="55900675" w14:textId="77777777" w:rsidR="00563EC7" w:rsidRDefault="00563EC7" w:rsidP="00563EC7">
      <w:pPr>
        <w:rPr>
          <w:rFonts w:ascii="Open Sans" w:hAnsi="Open Sans" w:cs="Open Sans"/>
          <w:sz w:val="22"/>
        </w:rPr>
      </w:pPr>
    </w:p>
    <w:p w14:paraId="1B36D6B5" w14:textId="77777777" w:rsidR="0058011F" w:rsidRDefault="0058011F" w:rsidP="00563EC7">
      <w:pPr>
        <w:rPr>
          <w:rFonts w:ascii="Open Sans" w:hAnsi="Open Sans" w:cs="Open Sans"/>
          <w:sz w:val="22"/>
        </w:rPr>
      </w:pPr>
    </w:p>
    <w:p w14:paraId="656CDBCB" w14:textId="77777777" w:rsidR="0058011F" w:rsidRDefault="0058011F" w:rsidP="00563EC7">
      <w:pPr>
        <w:rPr>
          <w:rFonts w:ascii="Open Sans" w:hAnsi="Open Sans" w:cs="Open Sans"/>
          <w:sz w:val="22"/>
        </w:rPr>
      </w:pPr>
    </w:p>
    <w:p w14:paraId="4F5C60D5" w14:textId="77777777" w:rsidR="0058011F" w:rsidRDefault="0058011F" w:rsidP="00563EC7">
      <w:pPr>
        <w:rPr>
          <w:rFonts w:ascii="Open Sans" w:hAnsi="Open Sans" w:cs="Open Sans"/>
          <w:sz w:val="22"/>
        </w:rPr>
      </w:pPr>
    </w:p>
    <w:p w14:paraId="401B3CBE" w14:textId="77777777" w:rsidR="0058011F" w:rsidRDefault="0058011F" w:rsidP="00563EC7">
      <w:pPr>
        <w:rPr>
          <w:rFonts w:ascii="Open Sans" w:hAnsi="Open Sans" w:cs="Open Sans"/>
          <w:sz w:val="22"/>
        </w:rPr>
      </w:pPr>
    </w:p>
    <w:p w14:paraId="1154A2A1" w14:textId="77777777" w:rsidR="00563EC7" w:rsidRPr="00244FC2" w:rsidRDefault="00563EC7" w:rsidP="00563EC7">
      <w:pPr>
        <w:shd w:val="clear" w:color="auto" w:fill="0099CC"/>
        <w:ind w:right="-108"/>
        <w:outlineLvl w:val="0"/>
        <w:rPr>
          <w:rFonts w:ascii="Open Sans" w:hAnsi="Open Sans" w:cs="Open Sans"/>
          <w:b/>
          <w:color w:val="FFFFFF"/>
          <w:sz w:val="24"/>
          <w:szCs w:val="24"/>
        </w:rPr>
      </w:pPr>
      <w:r w:rsidRPr="00244FC2">
        <w:rPr>
          <w:rFonts w:ascii="Open Sans" w:hAnsi="Open Sans" w:cs="Open Sans"/>
          <w:b/>
          <w:color w:val="FFFFFF"/>
          <w:sz w:val="24"/>
          <w:szCs w:val="24"/>
        </w:rPr>
        <w:lastRenderedPageBreak/>
        <w:t>ARTICLE 3 - CONDITIONS DE LA CONSULTATION</w:t>
      </w:r>
    </w:p>
    <w:p w14:paraId="76EFB215" w14:textId="77777777" w:rsidR="00563EC7" w:rsidRPr="00F72B06" w:rsidRDefault="00563EC7" w:rsidP="00563EC7">
      <w:pPr>
        <w:jc w:val="both"/>
        <w:rPr>
          <w:rFonts w:ascii="Open Sans" w:hAnsi="Open Sans" w:cs="Open Sans"/>
        </w:rPr>
      </w:pPr>
    </w:p>
    <w:p w14:paraId="70DBE157" w14:textId="77777777" w:rsidR="00041E26" w:rsidRDefault="00041E26" w:rsidP="00563EC7">
      <w:pPr>
        <w:pStyle w:val="Titre2"/>
        <w:numPr>
          <w:ilvl w:val="0"/>
          <w:numId w:val="0"/>
        </w:numPr>
        <w:spacing w:before="0"/>
        <w:ind w:left="432" w:hanging="432"/>
        <w:rPr>
          <w:rFonts w:ascii="Open Sans" w:hAnsi="Open Sans" w:cs="Open Sans"/>
          <w:szCs w:val="22"/>
          <w:u w:val="none"/>
        </w:rPr>
      </w:pPr>
    </w:p>
    <w:p w14:paraId="648FC74A" w14:textId="3E60CA1B" w:rsidR="00563EC7" w:rsidRPr="004F193A" w:rsidRDefault="00563EC7" w:rsidP="00563EC7">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rPr>
        <w:t>3</w:t>
      </w:r>
      <w:r w:rsidRPr="004F193A">
        <w:rPr>
          <w:rFonts w:ascii="Open Sans" w:hAnsi="Open Sans" w:cs="Open Sans"/>
          <w:szCs w:val="22"/>
          <w:u w:val="none"/>
          <w:lang w:val="fr-FR"/>
        </w:rPr>
        <w:t>-1</w:t>
      </w:r>
      <w:r w:rsidRPr="004F193A">
        <w:rPr>
          <w:rFonts w:ascii="Open Sans" w:hAnsi="Open Sans" w:cs="Open Sans"/>
          <w:szCs w:val="22"/>
          <w:u w:val="none"/>
        </w:rPr>
        <w:t xml:space="preserve"> Modalités de la consultation </w:t>
      </w:r>
    </w:p>
    <w:p w14:paraId="7ADD3EDE" w14:textId="77777777" w:rsidR="00563EC7" w:rsidRPr="004F193A" w:rsidRDefault="00563EC7" w:rsidP="00563EC7">
      <w:pPr>
        <w:jc w:val="both"/>
        <w:rPr>
          <w:rFonts w:ascii="Open Sans" w:hAnsi="Open Sans" w:cs="Open Sans"/>
          <w:sz w:val="22"/>
          <w:szCs w:val="22"/>
        </w:rPr>
      </w:pPr>
    </w:p>
    <w:p w14:paraId="2C91BBD9" w14:textId="1D8648C2" w:rsidR="00244FC2" w:rsidRDefault="00244FC2" w:rsidP="00244FC2">
      <w:pPr>
        <w:jc w:val="both"/>
        <w:rPr>
          <w:rFonts w:ascii="Open Sans" w:hAnsi="Open Sans" w:cs="Open Sans"/>
          <w:sz w:val="22"/>
          <w:szCs w:val="22"/>
        </w:rPr>
      </w:pPr>
      <w:r w:rsidRPr="001F0E36">
        <w:rPr>
          <w:rFonts w:ascii="Open Sans" w:hAnsi="Open Sans" w:cs="Open Sans"/>
          <w:sz w:val="22"/>
          <w:szCs w:val="22"/>
        </w:rPr>
        <w:t xml:space="preserve">La présente consultation est </w:t>
      </w:r>
      <w:r>
        <w:rPr>
          <w:rFonts w:ascii="Open Sans" w:hAnsi="Open Sans" w:cs="Open Sans"/>
          <w:sz w:val="22"/>
          <w:szCs w:val="22"/>
        </w:rPr>
        <w:t xml:space="preserve">un marché de </w:t>
      </w:r>
      <w:r w:rsidR="00DC7D14">
        <w:rPr>
          <w:rFonts w:ascii="Open Sans" w:hAnsi="Open Sans" w:cs="Open Sans"/>
          <w:sz w:val="22"/>
          <w:szCs w:val="22"/>
        </w:rPr>
        <w:t>services</w:t>
      </w:r>
      <w:r>
        <w:rPr>
          <w:rFonts w:ascii="Open Sans" w:hAnsi="Open Sans" w:cs="Open Sans"/>
          <w:sz w:val="22"/>
          <w:szCs w:val="22"/>
        </w:rPr>
        <w:t xml:space="preserve"> </w:t>
      </w:r>
      <w:r w:rsidRPr="001F0E36">
        <w:rPr>
          <w:rFonts w:ascii="Open Sans" w:hAnsi="Open Sans" w:cs="Open Sans"/>
          <w:sz w:val="22"/>
          <w:szCs w:val="22"/>
        </w:rPr>
        <w:t>lancé en p</w:t>
      </w:r>
      <w:r>
        <w:rPr>
          <w:rFonts w:ascii="Open Sans" w:hAnsi="Open Sans" w:cs="Open Sans"/>
          <w:sz w:val="22"/>
          <w:szCs w:val="22"/>
        </w:rPr>
        <w:t xml:space="preserve">rocédure adaptée conformément aux </w:t>
      </w:r>
      <w:r w:rsidRPr="001F0E36">
        <w:rPr>
          <w:rFonts w:ascii="Open Sans" w:hAnsi="Open Sans" w:cs="Open Sans"/>
          <w:sz w:val="22"/>
          <w:szCs w:val="22"/>
        </w:rPr>
        <w:t>article</w:t>
      </w:r>
      <w:r>
        <w:rPr>
          <w:rFonts w:ascii="Open Sans" w:hAnsi="Open Sans" w:cs="Open Sans"/>
          <w:sz w:val="22"/>
          <w:szCs w:val="22"/>
        </w:rPr>
        <w:t xml:space="preserve">s L2123.1 et R2123.1 </w:t>
      </w:r>
      <w:proofErr w:type="spellStart"/>
      <w:r>
        <w:rPr>
          <w:rFonts w:ascii="Open Sans" w:hAnsi="Open Sans" w:cs="Open Sans"/>
          <w:sz w:val="22"/>
          <w:szCs w:val="22"/>
        </w:rPr>
        <w:t>alinea</w:t>
      </w:r>
      <w:proofErr w:type="spellEnd"/>
      <w:r>
        <w:rPr>
          <w:rFonts w:ascii="Open Sans" w:hAnsi="Open Sans" w:cs="Open Sans"/>
          <w:sz w:val="22"/>
          <w:szCs w:val="22"/>
        </w:rPr>
        <w:t xml:space="preserve"> 1</w:t>
      </w:r>
      <w:r w:rsidRPr="001F0E36">
        <w:rPr>
          <w:rFonts w:ascii="Open Sans" w:hAnsi="Open Sans" w:cs="Open Sans"/>
          <w:sz w:val="22"/>
          <w:szCs w:val="22"/>
        </w:rPr>
        <w:t xml:space="preserve"> </w:t>
      </w:r>
      <w:r>
        <w:rPr>
          <w:rFonts w:ascii="Open Sans" w:hAnsi="Open Sans" w:cs="Open Sans"/>
          <w:sz w:val="22"/>
          <w:szCs w:val="22"/>
        </w:rPr>
        <w:t>du code de la commande publique.</w:t>
      </w:r>
    </w:p>
    <w:p w14:paraId="78DB14DD" w14:textId="77777777" w:rsidR="00F66531" w:rsidRDefault="00F66531" w:rsidP="00244FC2">
      <w:pPr>
        <w:jc w:val="both"/>
        <w:rPr>
          <w:rFonts w:ascii="Open Sans" w:hAnsi="Open Sans" w:cs="Open Sans"/>
          <w:sz w:val="22"/>
          <w:szCs w:val="22"/>
        </w:rPr>
      </w:pPr>
    </w:p>
    <w:p w14:paraId="6AE11039" w14:textId="77777777" w:rsidR="00563EC7" w:rsidRPr="004F193A" w:rsidRDefault="00563EC7" w:rsidP="00563EC7">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rPr>
        <w:t>3</w:t>
      </w:r>
      <w:r w:rsidRPr="004F193A">
        <w:rPr>
          <w:rFonts w:ascii="Open Sans" w:hAnsi="Open Sans" w:cs="Open Sans"/>
          <w:szCs w:val="22"/>
          <w:u w:val="none"/>
          <w:lang w:val="fr-FR"/>
        </w:rPr>
        <w:t>-</w:t>
      </w:r>
      <w:r w:rsidRPr="004F193A">
        <w:rPr>
          <w:rFonts w:ascii="Open Sans" w:hAnsi="Open Sans" w:cs="Open Sans"/>
          <w:szCs w:val="22"/>
          <w:u w:val="none"/>
        </w:rPr>
        <w:t>2</w:t>
      </w:r>
      <w:r w:rsidRPr="004F193A">
        <w:rPr>
          <w:rFonts w:ascii="Open Sans" w:hAnsi="Open Sans" w:cs="Open Sans"/>
          <w:szCs w:val="22"/>
          <w:u w:val="none"/>
          <w:lang w:val="fr-FR"/>
        </w:rPr>
        <w:t xml:space="preserve"> </w:t>
      </w:r>
      <w:r w:rsidRPr="004F193A">
        <w:rPr>
          <w:rFonts w:ascii="Open Sans" w:hAnsi="Open Sans" w:cs="Open Sans"/>
          <w:szCs w:val="22"/>
          <w:u w:val="none"/>
        </w:rPr>
        <w:t>Compléments à apporter au cahier des clauses particulières</w:t>
      </w:r>
    </w:p>
    <w:p w14:paraId="57384541" w14:textId="77777777" w:rsidR="00563EC7" w:rsidRPr="00941DF7" w:rsidRDefault="00563EC7" w:rsidP="00563EC7">
      <w:pPr>
        <w:jc w:val="both"/>
        <w:rPr>
          <w:rFonts w:ascii="Open Sans" w:hAnsi="Open Sans" w:cs="Open Sans"/>
          <w:sz w:val="22"/>
          <w:szCs w:val="22"/>
          <w:lang w:val="x-none"/>
        </w:rPr>
      </w:pPr>
    </w:p>
    <w:p w14:paraId="24C5B3D8" w14:textId="77777777" w:rsidR="00563EC7" w:rsidRPr="004F193A" w:rsidRDefault="00563EC7" w:rsidP="00563EC7">
      <w:pPr>
        <w:jc w:val="both"/>
        <w:rPr>
          <w:rFonts w:ascii="Open Sans" w:hAnsi="Open Sans" w:cs="Open Sans"/>
          <w:sz w:val="22"/>
          <w:szCs w:val="22"/>
        </w:rPr>
      </w:pPr>
      <w:r w:rsidRPr="004F193A">
        <w:rPr>
          <w:rFonts w:ascii="Open Sans" w:hAnsi="Open Sans" w:cs="Open Sans"/>
          <w:sz w:val="22"/>
          <w:szCs w:val="22"/>
        </w:rPr>
        <w:t>Les candidats n’ont pas à apporter de complément au Cahier des Clauses Particulières.</w:t>
      </w:r>
    </w:p>
    <w:p w14:paraId="4F912828" w14:textId="77777777" w:rsidR="00563EC7" w:rsidRPr="004F193A" w:rsidRDefault="00563EC7" w:rsidP="00563EC7">
      <w:pPr>
        <w:pStyle w:val="Titre2"/>
        <w:numPr>
          <w:ilvl w:val="0"/>
          <w:numId w:val="0"/>
        </w:numPr>
        <w:spacing w:before="0"/>
        <w:ind w:left="432" w:hanging="432"/>
        <w:rPr>
          <w:rFonts w:ascii="Open Sans" w:hAnsi="Open Sans" w:cs="Open Sans"/>
          <w:szCs w:val="22"/>
          <w:u w:val="none"/>
          <w:lang w:val="fr-FR"/>
        </w:rPr>
      </w:pPr>
    </w:p>
    <w:p w14:paraId="0EBE5356" w14:textId="77777777" w:rsidR="00563EC7" w:rsidRPr="004F193A" w:rsidRDefault="00563EC7" w:rsidP="00563EC7">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rPr>
        <w:t>3</w:t>
      </w:r>
      <w:r w:rsidRPr="004F193A">
        <w:rPr>
          <w:rFonts w:ascii="Open Sans" w:hAnsi="Open Sans" w:cs="Open Sans"/>
          <w:szCs w:val="22"/>
          <w:u w:val="none"/>
          <w:lang w:val="fr-FR"/>
        </w:rPr>
        <w:t>-</w:t>
      </w:r>
      <w:r w:rsidRPr="004F193A">
        <w:rPr>
          <w:rFonts w:ascii="Open Sans" w:hAnsi="Open Sans" w:cs="Open Sans"/>
          <w:szCs w:val="22"/>
          <w:u w:val="none"/>
        </w:rPr>
        <w:t>3</w:t>
      </w:r>
      <w:r w:rsidRPr="004F193A">
        <w:rPr>
          <w:rFonts w:ascii="Open Sans" w:hAnsi="Open Sans" w:cs="Open Sans"/>
          <w:szCs w:val="22"/>
          <w:u w:val="none"/>
          <w:lang w:val="fr-FR"/>
        </w:rPr>
        <w:t xml:space="preserve"> </w:t>
      </w:r>
      <w:r w:rsidRPr="004F193A">
        <w:rPr>
          <w:rFonts w:ascii="Open Sans" w:hAnsi="Open Sans" w:cs="Open Sans"/>
          <w:szCs w:val="22"/>
          <w:u w:val="none"/>
        </w:rPr>
        <w:t>Variantes</w:t>
      </w:r>
    </w:p>
    <w:p w14:paraId="368FC4B0" w14:textId="77777777" w:rsidR="00563EC7" w:rsidRPr="004F193A" w:rsidRDefault="00563EC7" w:rsidP="00563EC7">
      <w:pPr>
        <w:tabs>
          <w:tab w:val="left" w:pos="540"/>
        </w:tabs>
        <w:jc w:val="both"/>
        <w:rPr>
          <w:rFonts w:ascii="Open Sans" w:hAnsi="Open Sans" w:cs="Open Sans"/>
          <w:sz w:val="22"/>
          <w:szCs w:val="22"/>
        </w:rPr>
      </w:pPr>
    </w:p>
    <w:p w14:paraId="58B0C788" w14:textId="77777777" w:rsidR="00F66531" w:rsidRPr="00A74E38" w:rsidRDefault="00F66531" w:rsidP="00F66531">
      <w:pPr>
        <w:jc w:val="both"/>
        <w:rPr>
          <w:rFonts w:ascii="Open Sans" w:hAnsi="Open Sans" w:cs="Open Sans"/>
          <w:sz w:val="22"/>
          <w:szCs w:val="22"/>
        </w:rPr>
      </w:pPr>
      <w:r w:rsidRPr="00A74E38">
        <w:rPr>
          <w:rFonts w:ascii="Open Sans" w:hAnsi="Open Sans" w:cs="Open Sans"/>
          <w:sz w:val="22"/>
          <w:szCs w:val="22"/>
        </w:rPr>
        <w:t>3.3.1. Variantes à l’initiative du candidat</w:t>
      </w:r>
    </w:p>
    <w:p w14:paraId="10E386B3" w14:textId="77777777" w:rsidR="00F66531" w:rsidRPr="00A74E38" w:rsidRDefault="00F66531" w:rsidP="00F66531">
      <w:pPr>
        <w:jc w:val="both"/>
        <w:rPr>
          <w:rFonts w:ascii="Open Sans" w:hAnsi="Open Sans" w:cs="Open Sans"/>
          <w:sz w:val="22"/>
          <w:szCs w:val="22"/>
        </w:rPr>
      </w:pPr>
      <w:r w:rsidRPr="00A74E38">
        <w:rPr>
          <w:rFonts w:ascii="Open Sans" w:hAnsi="Open Sans" w:cs="Open Sans"/>
          <w:sz w:val="22"/>
          <w:szCs w:val="22"/>
        </w:rPr>
        <w:t>Les candidats ne sont pas autorisés à proposer des variantes.</w:t>
      </w:r>
    </w:p>
    <w:p w14:paraId="03B32FC9" w14:textId="77777777" w:rsidR="00F66531" w:rsidRPr="00A74E38" w:rsidRDefault="00F66531" w:rsidP="00F66531">
      <w:pPr>
        <w:jc w:val="both"/>
        <w:rPr>
          <w:rFonts w:ascii="Open Sans" w:hAnsi="Open Sans" w:cs="Open Sans"/>
          <w:b/>
          <w:sz w:val="22"/>
          <w:szCs w:val="22"/>
          <w:u w:val="single"/>
        </w:rPr>
      </w:pPr>
    </w:p>
    <w:p w14:paraId="0C3CF2B0" w14:textId="77777777" w:rsidR="00F66531" w:rsidRPr="00A74E38" w:rsidRDefault="00F66531" w:rsidP="00F66531">
      <w:pPr>
        <w:jc w:val="both"/>
        <w:rPr>
          <w:rFonts w:ascii="Open Sans" w:hAnsi="Open Sans" w:cs="Open Sans"/>
          <w:sz w:val="22"/>
          <w:szCs w:val="22"/>
        </w:rPr>
      </w:pPr>
      <w:r w:rsidRPr="00A74E38">
        <w:rPr>
          <w:rFonts w:ascii="Open Sans" w:hAnsi="Open Sans" w:cs="Open Sans"/>
          <w:sz w:val="22"/>
          <w:szCs w:val="22"/>
        </w:rPr>
        <w:t>3.3.2. Variantes à l’initiative du pouvoir adjudicateur</w:t>
      </w:r>
    </w:p>
    <w:p w14:paraId="1936F40D" w14:textId="77777777" w:rsidR="00F66531" w:rsidRPr="00A74E38" w:rsidRDefault="00F66531" w:rsidP="00F66531">
      <w:pPr>
        <w:jc w:val="both"/>
        <w:rPr>
          <w:rFonts w:ascii="Open Sans" w:hAnsi="Open Sans" w:cs="Open Sans"/>
          <w:sz w:val="22"/>
          <w:szCs w:val="22"/>
        </w:rPr>
      </w:pPr>
      <w:r w:rsidRPr="00A74E38">
        <w:rPr>
          <w:rFonts w:ascii="Open Sans" w:hAnsi="Open Sans" w:cs="Open Sans"/>
          <w:sz w:val="22"/>
          <w:szCs w:val="22"/>
        </w:rPr>
        <w:t>Sans objet.</w:t>
      </w:r>
    </w:p>
    <w:p w14:paraId="1F6A4779" w14:textId="77777777" w:rsidR="00563EC7" w:rsidRPr="004F193A" w:rsidRDefault="00563EC7" w:rsidP="00563EC7">
      <w:pPr>
        <w:jc w:val="both"/>
        <w:rPr>
          <w:rFonts w:ascii="Open Sans" w:hAnsi="Open Sans" w:cs="Open Sans"/>
          <w:sz w:val="22"/>
          <w:szCs w:val="22"/>
        </w:rPr>
      </w:pPr>
      <w:r>
        <w:rPr>
          <w:rFonts w:ascii="Open Sans" w:hAnsi="Open Sans" w:cs="Open Sans"/>
          <w:sz w:val="22"/>
          <w:szCs w:val="22"/>
        </w:rPr>
        <w:tab/>
      </w:r>
    </w:p>
    <w:p w14:paraId="4B44A78D" w14:textId="77777777" w:rsidR="00563EC7" w:rsidRPr="004F193A" w:rsidRDefault="00563EC7" w:rsidP="00563EC7">
      <w:pPr>
        <w:pStyle w:val="Titre2"/>
        <w:numPr>
          <w:ilvl w:val="0"/>
          <w:numId w:val="0"/>
        </w:numPr>
        <w:spacing w:before="0"/>
        <w:ind w:left="432" w:hanging="432"/>
        <w:rPr>
          <w:rFonts w:ascii="Open Sans" w:hAnsi="Open Sans" w:cs="Open Sans"/>
          <w:szCs w:val="22"/>
          <w:u w:val="none"/>
          <w:lang w:val="fr-FR"/>
        </w:rPr>
      </w:pPr>
    </w:p>
    <w:p w14:paraId="23DCA7B6" w14:textId="77777777" w:rsidR="00563EC7" w:rsidRDefault="00563EC7" w:rsidP="00563EC7">
      <w:pPr>
        <w:pStyle w:val="Titre2"/>
        <w:numPr>
          <w:ilvl w:val="0"/>
          <w:numId w:val="0"/>
        </w:numPr>
        <w:spacing w:before="0"/>
        <w:ind w:left="432" w:hanging="432"/>
        <w:rPr>
          <w:rFonts w:ascii="Open Sans" w:hAnsi="Open Sans" w:cs="Open Sans"/>
          <w:szCs w:val="22"/>
          <w:u w:val="none"/>
          <w:lang w:val="fr-FR"/>
        </w:rPr>
      </w:pPr>
      <w:r w:rsidRPr="004F193A">
        <w:rPr>
          <w:rFonts w:ascii="Open Sans" w:hAnsi="Open Sans" w:cs="Open Sans"/>
          <w:szCs w:val="22"/>
          <w:u w:val="none"/>
        </w:rPr>
        <w:t>3</w:t>
      </w:r>
      <w:r w:rsidRPr="004F193A">
        <w:rPr>
          <w:rFonts w:ascii="Open Sans" w:hAnsi="Open Sans" w:cs="Open Sans"/>
          <w:szCs w:val="22"/>
          <w:u w:val="none"/>
          <w:lang w:val="fr-FR"/>
        </w:rPr>
        <w:t>-</w:t>
      </w:r>
      <w:r w:rsidRPr="004F193A">
        <w:rPr>
          <w:rFonts w:ascii="Open Sans" w:hAnsi="Open Sans" w:cs="Open Sans"/>
          <w:szCs w:val="22"/>
          <w:u w:val="none"/>
        </w:rPr>
        <w:t>4 Durée du marche</w:t>
      </w:r>
    </w:p>
    <w:p w14:paraId="631AC2A3" w14:textId="77777777" w:rsidR="00563EC7" w:rsidRDefault="00563EC7" w:rsidP="00563EC7">
      <w:pPr>
        <w:jc w:val="both"/>
        <w:outlineLvl w:val="0"/>
        <w:rPr>
          <w:rFonts w:ascii="Open Sans" w:hAnsi="Open Sans" w:cs="Open Sans"/>
          <w:sz w:val="22"/>
          <w:szCs w:val="22"/>
        </w:rPr>
      </w:pPr>
    </w:p>
    <w:p w14:paraId="213C8507" w14:textId="77777777" w:rsidR="00323BB4" w:rsidRPr="006F0E95" w:rsidRDefault="00323BB4" w:rsidP="00323BB4">
      <w:pPr>
        <w:jc w:val="both"/>
        <w:rPr>
          <w:rFonts w:ascii="Open Sans" w:hAnsi="Open Sans" w:cs="Open Sans"/>
          <w:sz w:val="22"/>
          <w:szCs w:val="22"/>
        </w:rPr>
      </w:pPr>
      <w:bookmarkStart w:id="4" w:name="_Hlk75787752"/>
      <w:r w:rsidRPr="006F0E95">
        <w:rPr>
          <w:rFonts w:ascii="Open Sans" w:hAnsi="Open Sans" w:cs="Open Sans"/>
          <w:sz w:val="22"/>
          <w:szCs w:val="22"/>
        </w:rPr>
        <w:t>Le présent marché prendra effet, à compter de l’ordre de service qui prescrira le commencement des prestations.</w:t>
      </w:r>
    </w:p>
    <w:p w14:paraId="29C81C42" w14:textId="77777777" w:rsidR="00323BB4" w:rsidRPr="006F0E95" w:rsidRDefault="00323BB4" w:rsidP="00323BB4">
      <w:pPr>
        <w:keepLines/>
        <w:widowControl/>
        <w:rPr>
          <w:rFonts w:ascii="Open Sans" w:hAnsi="Open Sans" w:cs="Open Sans"/>
          <w:b/>
          <w:sz w:val="22"/>
          <w:szCs w:val="22"/>
        </w:rPr>
      </w:pPr>
    </w:p>
    <w:p w14:paraId="7CF0EB16" w14:textId="49E20369" w:rsidR="00323BB4" w:rsidRPr="00C05D89" w:rsidRDefault="00323BB4" w:rsidP="00323BB4">
      <w:pPr>
        <w:jc w:val="both"/>
        <w:rPr>
          <w:rFonts w:ascii="Open Sans" w:hAnsi="Open Sans" w:cs="Open Sans"/>
          <w:sz w:val="22"/>
          <w:szCs w:val="22"/>
        </w:rPr>
      </w:pPr>
      <w:bookmarkStart w:id="5" w:name="_Hlk178606966"/>
      <w:r w:rsidRPr="00C05D89">
        <w:rPr>
          <w:rFonts w:ascii="Open Sans" w:hAnsi="Open Sans" w:cs="Open Sans"/>
          <w:sz w:val="22"/>
          <w:szCs w:val="22"/>
        </w:rPr>
        <w:t>Le</w:t>
      </w:r>
      <w:r w:rsidR="00E31AC8" w:rsidRPr="00C05D89">
        <w:rPr>
          <w:rFonts w:ascii="Open Sans" w:hAnsi="Open Sans" w:cs="Open Sans"/>
          <w:sz w:val="22"/>
          <w:szCs w:val="22"/>
        </w:rPr>
        <w:t xml:space="preserve">s </w:t>
      </w:r>
      <w:r w:rsidRPr="00C05D89">
        <w:rPr>
          <w:rFonts w:ascii="Open Sans" w:hAnsi="Open Sans" w:cs="Open Sans"/>
          <w:sz w:val="22"/>
          <w:szCs w:val="22"/>
        </w:rPr>
        <w:t xml:space="preserve">prestations </w:t>
      </w:r>
      <w:r w:rsidR="00E31AC8" w:rsidRPr="00C05D89">
        <w:rPr>
          <w:rFonts w:ascii="Open Sans" w:hAnsi="Open Sans" w:cs="Open Sans"/>
          <w:sz w:val="22"/>
          <w:szCs w:val="22"/>
        </w:rPr>
        <w:t>devraient être réalisée</w:t>
      </w:r>
      <w:r w:rsidRPr="00C05D89">
        <w:rPr>
          <w:rFonts w:ascii="Open Sans" w:hAnsi="Open Sans" w:cs="Open Sans"/>
          <w:sz w:val="22"/>
          <w:szCs w:val="22"/>
        </w:rPr>
        <w:t xml:space="preserve"> entre l</w:t>
      </w:r>
      <w:r w:rsidR="00234FA6" w:rsidRPr="00C05D89">
        <w:rPr>
          <w:rFonts w:ascii="Open Sans" w:hAnsi="Open Sans" w:cs="Open Sans"/>
          <w:sz w:val="22"/>
          <w:szCs w:val="22"/>
        </w:rPr>
        <w:t>es</w:t>
      </w:r>
      <w:r w:rsidRPr="00C05D89">
        <w:rPr>
          <w:rFonts w:ascii="Open Sans" w:hAnsi="Open Sans" w:cs="Open Sans"/>
          <w:sz w:val="22"/>
          <w:szCs w:val="22"/>
        </w:rPr>
        <w:t xml:space="preserve"> semaine</w:t>
      </w:r>
      <w:r w:rsidR="00234FA6" w:rsidRPr="00C05D89">
        <w:rPr>
          <w:rFonts w:ascii="Open Sans" w:hAnsi="Open Sans" w:cs="Open Sans"/>
          <w:sz w:val="22"/>
          <w:szCs w:val="22"/>
        </w:rPr>
        <w:t>s</w:t>
      </w:r>
      <w:r w:rsidRPr="00C05D89">
        <w:rPr>
          <w:rFonts w:ascii="Open Sans" w:hAnsi="Open Sans" w:cs="Open Sans"/>
          <w:sz w:val="22"/>
          <w:szCs w:val="22"/>
        </w:rPr>
        <w:t xml:space="preserve"> 4</w:t>
      </w:r>
      <w:r w:rsidR="00C05D89" w:rsidRPr="00C05D89">
        <w:rPr>
          <w:rFonts w:ascii="Open Sans" w:hAnsi="Open Sans" w:cs="Open Sans"/>
          <w:sz w:val="22"/>
          <w:szCs w:val="22"/>
        </w:rPr>
        <w:t>2</w:t>
      </w:r>
      <w:r w:rsidRPr="00C05D89">
        <w:rPr>
          <w:rFonts w:ascii="Open Sans" w:hAnsi="Open Sans" w:cs="Open Sans"/>
          <w:sz w:val="22"/>
          <w:szCs w:val="22"/>
        </w:rPr>
        <w:t xml:space="preserve"> et </w:t>
      </w:r>
      <w:r w:rsidR="00C05D89" w:rsidRPr="00C05D89">
        <w:rPr>
          <w:rFonts w:ascii="Open Sans" w:hAnsi="Open Sans" w:cs="Open Sans"/>
          <w:sz w:val="22"/>
          <w:szCs w:val="22"/>
        </w:rPr>
        <w:t>43</w:t>
      </w:r>
      <w:r w:rsidRPr="00C05D89">
        <w:rPr>
          <w:rFonts w:ascii="Open Sans" w:hAnsi="Open Sans" w:cs="Open Sans"/>
          <w:sz w:val="22"/>
          <w:szCs w:val="22"/>
        </w:rPr>
        <w:t xml:space="preserve"> de l’année 202</w:t>
      </w:r>
      <w:r w:rsidR="00C05D89" w:rsidRPr="00C05D89">
        <w:rPr>
          <w:rFonts w:ascii="Open Sans" w:hAnsi="Open Sans" w:cs="Open Sans"/>
          <w:sz w:val="22"/>
          <w:szCs w:val="22"/>
        </w:rPr>
        <w:t>6.</w:t>
      </w:r>
    </w:p>
    <w:bookmarkEnd w:id="5"/>
    <w:p w14:paraId="52F7DE5F" w14:textId="2F8032D5" w:rsidR="00563EC7" w:rsidRDefault="00563EC7" w:rsidP="00563EC7">
      <w:pPr>
        <w:jc w:val="both"/>
        <w:rPr>
          <w:rFonts w:ascii="Open Sans" w:hAnsi="Open Sans" w:cs="Open Sans"/>
          <w:sz w:val="22"/>
        </w:rPr>
      </w:pPr>
    </w:p>
    <w:bookmarkEnd w:id="4"/>
    <w:p w14:paraId="0A1AD3E2" w14:textId="77777777" w:rsidR="00563EC7" w:rsidRPr="00616377" w:rsidRDefault="00563EC7" w:rsidP="00563EC7"/>
    <w:p w14:paraId="423F31C2" w14:textId="77777777" w:rsidR="00563EC7" w:rsidRPr="004F193A" w:rsidRDefault="00563EC7" w:rsidP="00563EC7">
      <w:pPr>
        <w:pStyle w:val="Titre2"/>
        <w:numPr>
          <w:ilvl w:val="0"/>
          <w:numId w:val="0"/>
        </w:numPr>
        <w:spacing w:before="0"/>
        <w:ind w:left="432" w:hanging="432"/>
        <w:rPr>
          <w:rFonts w:ascii="Open Sans" w:hAnsi="Open Sans" w:cs="Open Sans"/>
          <w:szCs w:val="22"/>
          <w:u w:val="none"/>
          <w:lang w:val="fr-FR"/>
        </w:rPr>
      </w:pPr>
      <w:r w:rsidRPr="00247CE5">
        <w:rPr>
          <w:rFonts w:ascii="Open Sans" w:hAnsi="Open Sans" w:cs="Open Sans"/>
          <w:szCs w:val="22"/>
          <w:u w:val="none"/>
        </w:rPr>
        <w:t>3</w:t>
      </w:r>
      <w:r w:rsidRPr="00247CE5">
        <w:rPr>
          <w:rFonts w:ascii="Open Sans" w:hAnsi="Open Sans" w:cs="Open Sans"/>
          <w:szCs w:val="22"/>
          <w:u w:val="none"/>
          <w:lang w:val="fr-FR"/>
        </w:rPr>
        <w:t>-</w:t>
      </w:r>
      <w:r w:rsidRPr="00247CE5">
        <w:rPr>
          <w:rFonts w:ascii="Open Sans" w:hAnsi="Open Sans" w:cs="Open Sans"/>
          <w:szCs w:val="22"/>
          <w:u w:val="none"/>
        </w:rPr>
        <w:t>5</w:t>
      </w:r>
      <w:r w:rsidRPr="00247CE5">
        <w:rPr>
          <w:rFonts w:ascii="Open Sans" w:hAnsi="Open Sans" w:cs="Open Sans"/>
          <w:szCs w:val="22"/>
          <w:u w:val="none"/>
          <w:lang w:val="fr-FR"/>
        </w:rPr>
        <w:t xml:space="preserve"> </w:t>
      </w:r>
      <w:r w:rsidRPr="00247CE5">
        <w:rPr>
          <w:rFonts w:ascii="Open Sans" w:hAnsi="Open Sans" w:cs="Open Sans"/>
          <w:szCs w:val="22"/>
          <w:u w:val="none"/>
        </w:rPr>
        <w:t>Mode de règlement du march</w:t>
      </w:r>
      <w:r w:rsidRPr="00247CE5">
        <w:rPr>
          <w:rFonts w:ascii="Open Sans" w:hAnsi="Open Sans" w:cs="Open Sans"/>
          <w:szCs w:val="22"/>
          <w:u w:val="none"/>
          <w:lang w:val="fr-FR"/>
        </w:rPr>
        <w:t>é</w:t>
      </w:r>
    </w:p>
    <w:p w14:paraId="0D64C336" w14:textId="77777777" w:rsidR="00563EC7" w:rsidRPr="004F193A" w:rsidRDefault="00563EC7" w:rsidP="00563EC7">
      <w:pPr>
        <w:jc w:val="both"/>
        <w:rPr>
          <w:rFonts w:ascii="Open Sans" w:hAnsi="Open Sans" w:cs="Open Sans"/>
          <w:sz w:val="22"/>
          <w:szCs w:val="22"/>
        </w:rPr>
      </w:pPr>
    </w:p>
    <w:p w14:paraId="6DA19906" w14:textId="77777777" w:rsidR="00563EC7" w:rsidRDefault="00563EC7" w:rsidP="00563EC7">
      <w:pPr>
        <w:jc w:val="both"/>
        <w:rPr>
          <w:rFonts w:ascii="Open Sans" w:hAnsi="Open Sans" w:cs="Open Sans"/>
          <w:sz w:val="22"/>
          <w:szCs w:val="22"/>
        </w:rPr>
      </w:pPr>
      <w:r w:rsidRPr="004F193A">
        <w:rPr>
          <w:rFonts w:ascii="Open Sans" w:hAnsi="Open Sans" w:cs="Open Sans"/>
          <w:sz w:val="22"/>
          <w:szCs w:val="22"/>
        </w:rPr>
        <w:t>Le règlement des sommes dues sera effectué dans les conditions prévues par le Cahier des Clauses Particulières. Les règlements sont effectués par mandats administratifs selon les délais en vigueurs. Le délai global de paiement ne pourra excéder 30 jours. Le défaut de paiement dans ce délai fait courir des intérêts moratoires au bénéfice du titulaire.</w:t>
      </w:r>
    </w:p>
    <w:p w14:paraId="6B787409" w14:textId="77777777" w:rsidR="00563EC7" w:rsidRPr="004F193A" w:rsidRDefault="00563EC7" w:rsidP="00563EC7">
      <w:pPr>
        <w:jc w:val="both"/>
        <w:rPr>
          <w:rFonts w:ascii="Open Sans" w:hAnsi="Open Sans" w:cs="Open Sans"/>
          <w:sz w:val="22"/>
          <w:szCs w:val="22"/>
        </w:rPr>
      </w:pPr>
    </w:p>
    <w:p w14:paraId="07087D07" w14:textId="77777777" w:rsidR="00563EC7" w:rsidRPr="004F193A" w:rsidRDefault="00563EC7" w:rsidP="00563EC7">
      <w:pPr>
        <w:jc w:val="both"/>
        <w:rPr>
          <w:rFonts w:ascii="Open Sans" w:hAnsi="Open Sans" w:cs="Open Sans"/>
          <w:sz w:val="22"/>
          <w:szCs w:val="22"/>
        </w:rPr>
      </w:pPr>
      <w:r w:rsidRPr="004F193A">
        <w:rPr>
          <w:rFonts w:ascii="Open Sans" w:hAnsi="Open Sans" w:cs="Open Sans"/>
          <w:sz w:val="22"/>
          <w:szCs w:val="22"/>
        </w:rPr>
        <w:t>Le taux des intérêts “est égal au taux d’intérêt de la principale facilité de refinancement appliquée par la Banque centrale européenne (BCE) à son opération de refinancement principal la plus récente effectuée avant le premier jour de calendrier du semestre de l’année civile au cours duquel les intérêts moratoires ont commencé à courir, majoré de huit points de pourcentage”. Le taux à prendre en compte est celui en vigueur à la date à laquelle les intérêts moratoires ont commencé à courir, un seul taux s’appliquant pour toute la durée du marché. Le montant de l’indemnité forfaitaire pour frais de recouvrement est fixé à 40 €.</w:t>
      </w:r>
    </w:p>
    <w:p w14:paraId="6BB11D7A" w14:textId="77777777" w:rsidR="00563EC7" w:rsidRPr="004F193A" w:rsidRDefault="00563EC7" w:rsidP="00563EC7">
      <w:pPr>
        <w:jc w:val="both"/>
        <w:rPr>
          <w:rFonts w:ascii="Open Sans" w:hAnsi="Open Sans" w:cs="Open Sans"/>
          <w:sz w:val="22"/>
          <w:szCs w:val="22"/>
        </w:rPr>
      </w:pPr>
    </w:p>
    <w:p w14:paraId="04C4CA69" w14:textId="77777777" w:rsidR="00563EC7" w:rsidRDefault="00563EC7" w:rsidP="00563EC7">
      <w:pPr>
        <w:jc w:val="both"/>
        <w:rPr>
          <w:rFonts w:ascii="Open Sans" w:hAnsi="Open Sans" w:cs="Open Sans"/>
          <w:sz w:val="22"/>
          <w:szCs w:val="22"/>
        </w:rPr>
      </w:pPr>
      <w:r w:rsidRPr="004F193A">
        <w:rPr>
          <w:rFonts w:ascii="Open Sans" w:hAnsi="Open Sans" w:cs="Open Sans"/>
          <w:sz w:val="22"/>
          <w:szCs w:val="22"/>
        </w:rPr>
        <w:t>La monnaie utilisée est l’euro.</w:t>
      </w:r>
    </w:p>
    <w:p w14:paraId="7E692874" w14:textId="77777777" w:rsidR="006B0652" w:rsidRDefault="006B0652" w:rsidP="00563EC7">
      <w:pPr>
        <w:jc w:val="both"/>
        <w:rPr>
          <w:rFonts w:ascii="Open Sans" w:hAnsi="Open Sans" w:cs="Open Sans"/>
          <w:sz w:val="22"/>
          <w:szCs w:val="22"/>
        </w:rPr>
      </w:pPr>
    </w:p>
    <w:p w14:paraId="330A20D1" w14:textId="77777777" w:rsidR="006B0652" w:rsidRPr="004F193A" w:rsidRDefault="006B0652" w:rsidP="00563EC7">
      <w:pPr>
        <w:jc w:val="both"/>
        <w:rPr>
          <w:rFonts w:ascii="Open Sans" w:hAnsi="Open Sans" w:cs="Open Sans"/>
          <w:sz w:val="22"/>
          <w:szCs w:val="22"/>
        </w:rPr>
      </w:pPr>
    </w:p>
    <w:p w14:paraId="0C95BFA4" w14:textId="77777777" w:rsidR="00563EC7" w:rsidRPr="004F193A" w:rsidRDefault="00563EC7" w:rsidP="00563EC7">
      <w:pPr>
        <w:pStyle w:val="Titre2"/>
        <w:numPr>
          <w:ilvl w:val="0"/>
          <w:numId w:val="0"/>
        </w:numPr>
        <w:spacing w:before="0"/>
        <w:ind w:left="432" w:hanging="432"/>
        <w:rPr>
          <w:rFonts w:ascii="Open Sans" w:hAnsi="Open Sans" w:cs="Open Sans"/>
          <w:szCs w:val="22"/>
          <w:u w:val="none"/>
          <w:lang w:val="fr-FR"/>
        </w:rPr>
      </w:pPr>
    </w:p>
    <w:p w14:paraId="67E5B178" w14:textId="77777777" w:rsidR="00563EC7" w:rsidRPr="004F193A" w:rsidRDefault="00563EC7" w:rsidP="00563EC7">
      <w:pPr>
        <w:pStyle w:val="Titre2"/>
        <w:numPr>
          <w:ilvl w:val="0"/>
          <w:numId w:val="0"/>
        </w:numPr>
        <w:spacing w:before="0"/>
        <w:ind w:left="432" w:hanging="432"/>
        <w:rPr>
          <w:rFonts w:ascii="Open Sans" w:hAnsi="Open Sans" w:cs="Open Sans"/>
          <w:szCs w:val="22"/>
          <w:u w:val="none"/>
          <w:lang w:val="fr-FR"/>
        </w:rPr>
      </w:pPr>
      <w:r w:rsidRPr="004F193A">
        <w:rPr>
          <w:rFonts w:ascii="Open Sans" w:hAnsi="Open Sans" w:cs="Open Sans"/>
          <w:szCs w:val="22"/>
          <w:u w:val="none"/>
        </w:rPr>
        <w:t>3</w:t>
      </w:r>
      <w:r w:rsidRPr="004F193A">
        <w:rPr>
          <w:rFonts w:ascii="Open Sans" w:hAnsi="Open Sans" w:cs="Open Sans"/>
          <w:szCs w:val="22"/>
          <w:u w:val="none"/>
          <w:lang w:val="fr-FR"/>
        </w:rPr>
        <w:t>-</w:t>
      </w:r>
      <w:r w:rsidRPr="004F193A">
        <w:rPr>
          <w:rFonts w:ascii="Open Sans" w:hAnsi="Open Sans" w:cs="Open Sans"/>
          <w:szCs w:val="22"/>
          <w:u w:val="none"/>
        </w:rPr>
        <w:t>6 Forme juridique que devra revêtir le groupement de prestataires de service</w:t>
      </w:r>
      <w:r w:rsidRPr="004F193A">
        <w:rPr>
          <w:rFonts w:ascii="Open Sans" w:hAnsi="Open Sans" w:cs="Open Sans"/>
          <w:szCs w:val="22"/>
          <w:u w:val="none"/>
          <w:lang w:val="fr-FR"/>
        </w:rPr>
        <w:t xml:space="preserve"> </w:t>
      </w:r>
      <w:r w:rsidRPr="004F193A">
        <w:rPr>
          <w:rFonts w:ascii="Open Sans" w:hAnsi="Open Sans" w:cs="Open Sans"/>
          <w:szCs w:val="22"/>
          <w:u w:val="none"/>
        </w:rPr>
        <w:t>attributaire du march</w:t>
      </w:r>
      <w:r w:rsidRPr="004F193A">
        <w:rPr>
          <w:rFonts w:ascii="Open Sans" w:hAnsi="Open Sans" w:cs="Open Sans"/>
          <w:szCs w:val="22"/>
          <w:u w:val="none"/>
          <w:lang w:val="fr-FR"/>
        </w:rPr>
        <w:t>é</w:t>
      </w:r>
    </w:p>
    <w:p w14:paraId="71D63FF4" w14:textId="77777777" w:rsidR="00563EC7" w:rsidRPr="004F193A" w:rsidRDefault="00563EC7" w:rsidP="00563EC7">
      <w:pPr>
        <w:jc w:val="both"/>
        <w:outlineLvl w:val="0"/>
        <w:rPr>
          <w:rFonts w:ascii="Open Sans" w:hAnsi="Open Sans" w:cs="Open Sans"/>
          <w:sz w:val="22"/>
          <w:szCs w:val="22"/>
        </w:rPr>
      </w:pPr>
    </w:p>
    <w:p w14:paraId="43605B0B" w14:textId="77777777" w:rsidR="00563EC7" w:rsidRPr="004F193A" w:rsidRDefault="00563EC7" w:rsidP="00563EC7">
      <w:pPr>
        <w:jc w:val="both"/>
        <w:rPr>
          <w:rFonts w:ascii="Open Sans" w:hAnsi="Open Sans" w:cs="Open Sans"/>
          <w:color w:val="000000"/>
          <w:sz w:val="22"/>
          <w:szCs w:val="22"/>
        </w:rPr>
      </w:pPr>
      <w:r w:rsidRPr="004F193A">
        <w:rPr>
          <w:rFonts w:ascii="Open Sans" w:hAnsi="Open Sans" w:cs="Open Sans"/>
          <w:color w:val="000000"/>
          <w:sz w:val="22"/>
          <w:szCs w:val="22"/>
        </w:rPr>
        <w:t xml:space="preserve">Le marché pourra être attribué soit à une entreprise unique, soit à un groupement d’entreprises. </w:t>
      </w:r>
    </w:p>
    <w:p w14:paraId="629181F2" w14:textId="77777777" w:rsidR="00563EC7" w:rsidRPr="004F193A" w:rsidRDefault="00563EC7" w:rsidP="00563EC7">
      <w:pPr>
        <w:jc w:val="both"/>
        <w:rPr>
          <w:rFonts w:ascii="Open Sans" w:hAnsi="Open Sans" w:cs="Open Sans"/>
          <w:color w:val="000000"/>
          <w:sz w:val="22"/>
          <w:szCs w:val="22"/>
        </w:rPr>
      </w:pPr>
      <w:r w:rsidRPr="004F193A">
        <w:rPr>
          <w:rFonts w:ascii="Open Sans" w:hAnsi="Open Sans" w:cs="Open Sans"/>
          <w:color w:val="000000"/>
          <w:sz w:val="22"/>
          <w:szCs w:val="22"/>
        </w:rPr>
        <w:t>En cas de groupement, le mandataire est nécessairement solidaire, pour l'exécution du marché, des autres membres du groupement. Une même entreprise ne peut-être mandataire que d’un seul groupement.</w:t>
      </w:r>
      <w:r>
        <w:rPr>
          <w:rFonts w:ascii="Open Sans" w:hAnsi="Open Sans" w:cs="Open Sans"/>
          <w:color w:val="000000"/>
          <w:sz w:val="22"/>
          <w:szCs w:val="22"/>
        </w:rPr>
        <w:t xml:space="preserve"> </w:t>
      </w:r>
      <w:r w:rsidRPr="00A702E7">
        <w:rPr>
          <w:rFonts w:ascii="Open Sans" w:hAnsi="Open Sans" w:cs="Open Sans"/>
          <w:color w:val="000000"/>
          <w:sz w:val="22"/>
          <w:szCs w:val="22"/>
        </w:rPr>
        <w:t xml:space="preserve">Si le groupement attributaire du marché est d’une forme différente, il pourra se voir contraint d’assurer sa transformation pour se conformer au souhait du </w:t>
      </w:r>
      <w:r>
        <w:rPr>
          <w:rFonts w:ascii="Open Sans" w:hAnsi="Open Sans" w:cs="Open Sans"/>
          <w:color w:val="000000"/>
          <w:sz w:val="22"/>
          <w:szCs w:val="22"/>
        </w:rPr>
        <w:t>SMITRED</w:t>
      </w:r>
      <w:r w:rsidRPr="00A702E7">
        <w:rPr>
          <w:rFonts w:ascii="Open Sans" w:hAnsi="Open Sans" w:cs="Open Sans"/>
          <w:color w:val="000000"/>
          <w:sz w:val="22"/>
          <w:szCs w:val="22"/>
        </w:rPr>
        <w:t xml:space="preserve"> tel qu’il est indiqué ci-dessus.</w:t>
      </w:r>
    </w:p>
    <w:p w14:paraId="03330FAA" w14:textId="77777777" w:rsidR="00563EC7" w:rsidRDefault="00563EC7" w:rsidP="00563EC7">
      <w:pPr>
        <w:jc w:val="both"/>
        <w:rPr>
          <w:rFonts w:ascii="Open Sans" w:hAnsi="Open Sans" w:cs="Open Sans"/>
          <w:color w:val="000000"/>
          <w:sz w:val="22"/>
          <w:szCs w:val="22"/>
        </w:rPr>
      </w:pPr>
      <w:r w:rsidRPr="004F193A">
        <w:rPr>
          <w:rFonts w:ascii="Open Sans" w:hAnsi="Open Sans" w:cs="Open Sans"/>
          <w:color w:val="000000"/>
          <w:sz w:val="22"/>
          <w:szCs w:val="22"/>
        </w:rPr>
        <w:t>Une même entreprise peut présenter plusieurs offres agissant à la fois en qualité de candidats individuels et de membres d'un ou plusieurs groupements. </w:t>
      </w:r>
    </w:p>
    <w:p w14:paraId="58EC8BB4" w14:textId="77777777" w:rsidR="00563EC7" w:rsidRDefault="00563EC7" w:rsidP="00563EC7">
      <w:pPr>
        <w:jc w:val="both"/>
        <w:rPr>
          <w:rFonts w:ascii="Open Sans" w:hAnsi="Open Sans" w:cs="Open Sans"/>
          <w:color w:val="000000"/>
          <w:sz w:val="22"/>
          <w:szCs w:val="22"/>
        </w:rPr>
      </w:pPr>
    </w:p>
    <w:p w14:paraId="0B5168F3" w14:textId="77777777" w:rsidR="00563EC7" w:rsidRPr="004F193A" w:rsidRDefault="00563EC7" w:rsidP="00563EC7">
      <w:pPr>
        <w:jc w:val="both"/>
        <w:rPr>
          <w:rFonts w:ascii="Open Sans" w:hAnsi="Open Sans" w:cs="Open Sans"/>
          <w:color w:val="000000"/>
          <w:sz w:val="22"/>
          <w:szCs w:val="22"/>
        </w:rPr>
      </w:pPr>
    </w:p>
    <w:p w14:paraId="4D33DD83" w14:textId="77777777" w:rsidR="00563EC7" w:rsidRPr="004F193A" w:rsidRDefault="00563EC7" w:rsidP="00563EC7">
      <w:pPr>
        <w:pStyle w:val="Titre2"/>
        <w:numPr>
          <w:ilvl w:val="0"/>
          <w:numId w:val="0"/>
        </w:numPr>
        <w:spacing w:before="0"/>
        <w:rPr>
          <w:rFonts w:ascii="Open Sans" w:hAnsi="Open Sans" w:cs="Open Sans"/>
          <w:szCs w:val="22"/>
          <w:u w:val="none"/>
        </w:rPr>
      </w:pPr>
      <w:r w:rsidRPr="004F193A">
        <w:rPr>
          <w:rFonts w:ascii="Open Sans" w:hAnsi="Open Sans" w:cs="Open Sans"/>
          <w:szCs w:val="22"/>
          <w:u w:val="none"/>
        </w:rPr>
        <w:t>3</w:t>
      </w:r>
      <w:r w:rsidRPr="004F193A">
        <w:rPr>
          <w:rFonts w:ascii="Open Sans" w:hAnsi="Open Sans" w:cs="Open Sans"/>
          <w:szCs w:val="22"/>
          <w:u w:val="none"/>
          <w:lang w:val="fr-FR"/>
        </w:rPr>
        <w:t>-</w:t>
      </w:r>
      <w:r w:rsidRPr="004F193A">
        <w:rPr>
          <w:rFonts w:ascii="Open Sans" w:hAnsi="Open Sans" w:cs="Open Sans"/>
          <w:szCs w:val="22"/>
          <w:u w:val="none"/>
        </w:rPr>
        <w:t>7 Modification de détail au dossier de consultation</w:t>
      </w:r>
    </w:p>
    <w:p w14:paraId="59C5BD02" w14:textId="77777777" w:rsidR="00563EC7" w:rsidRPr="004F193A" w:rsidRDefault="00563EC7" w:rsidP="00563EC7">
      <w:pPr>
        <w:jc w:val="both"/>
        <w:rPr>
          <w:rFonts w:ascii="Open Sans" w:hAnsi="Open Sans" w:cs="Open Sans"/>
          <w:sz w:val="22"/>
          <w:szCs w:val="22"/>
        </w:rPr>
      </w:pPr>
    </w:p>
    <w:p w14:paraId="11F0EE70" w14:textId="77777777" w:rsidR="00563EC7" w:rsidRPr="004F193A" w:rsidRDefault="00563EC7" w:rsidP="00563EC7">
      <w:pPr>
        <w:jc w:val="both"/>
        <w:rPr>
          <w:rFonts w:ascii="Open Sans" w:hAnsi="Open Sans" w:cs="Open Sans"/>
          <w:sz w:val="22"/>
          <w:szCs w:val="22"/>
        </w:rPr>
      </w:pPr>
      <w:r w:rsidRPr="004F193A">
        <w:rPr>
          <w:rFonts w:ascii="Open Sans" w:hAnsi="Open Sans" w:cs="Open Sans"/>
          <w:sz w:val="22"/>
          <w:szCs w:val="22"/>
        </w:rPr>
        <w:t xml:space="preserve">Le Maître d'Ouvrage se réserve le droit d'apporter au plus tard </w:t>
      </w:r>
      <w:r>
        <w:rPr>
          <w:rFonts w:ascii="Open Sans" w:hAnsi="Open Sans" w:cs="Open Sans"/>
          <w:sz w:val="22"/>
          <w:szCs w:val="22"/>
        </w:rPr>
        <w:t>6</w:t>
      </w:r>
      <w:r w:rsidRPr="004F193A">
        <w:rPr>
          <w:rFonts w:ascii="Open Sans" w:hAnsi="Open Sans" w:cs="Open Sans"/>
          <w:sz w:val="22"/>
          <w:szCs w:val="22"/>
        </w:rPr>
        <w:t xml:space="preserve"> jours avant la date limite fixée pour la remise des offres, des modifications de détail au cadre de la proposition du marché. Les concurrents devront alors répondre sur la base du dossier modifié sans pouvoir élever aucune réclamation à ce sujet.</w:t>
      </w:r>
    </w:p>
    <w:p w14:paraId="62F80A10" w14:textId="77777777" w:rsidR="00563EC7" w:rsidRPr="004F193A" w:rsidRDefault="00563EC7" w:rsidP="00563EC7">
      <w:pPr>
        <w:jc w:val="both"/>
        <w:rPr>
          <w:rFonts w:ascii="Open Sans" w:hAnsi="Open Sans" w:cs="Open Sans"/>
          <w:sz w:val="22"/>
          <w:szCs w:val="22"/>
        </w:rPr>
      </w:pPr>
      <w:r w:rsidRPr="004F193A">
        <w:rPr>
          <w:rFonts w:ascii="Open Sans" w:hAnsi="Open Sans" w:cs="Open Sans"/>
          <w:sz w:val="22"/>
          <w:szCs w:val="22"/>
        </w:rPr>
        <w:t>Si pendant l'étude du dossier par les candidats, la date limite fixée pour la remise des offres est reportée, la disposition précédente est applicable en fonction de cette nouvelle date.</w:t>
      </w:r>
    </w:p>
    <w:p w14:paraId="60A6FDAC" w14:textId="77777777" w:rsidR="00563EC7" w:rsidRPr="004F193A" w:rsidRDefault="00563EC7" w:rsidP="00563EC7">
      <w:pPr>
        <w:pStyle w:val="Titre2"/>
        <w:numPr>
          <w:ilvl w:val="0"/>
          <w:numId w:val="0"/>
        </w:numPr>
        <w:spacing w:before="0"/>
        <w:ind w:left="432" w:hanging="432"/>
        <w:rPr>
          <w:rFonts w:ascii="Open Sans" w:hAnsi="Open Sans" w:cs="Open Sans"/>
          <w:szCs w:val="22"/>
          <w:u w:val="none"/>
          <w:lang w:val="fr-FR"/>
        </w:rPr>
      </w:pPr>
    </w:p>
    <w:p w14:paraId="015EA4FA" w14:textId="77777777" w:rsidR="00563EC7" w:rsidRPr="004F193A" w:rsidRDefault="00563EC7" w:rsidP="00563EC7">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rPr>
        <w:t>3</w:t>
      </w:r>
      <w:r w:rsidRPr="004F193A">
        <w:rPr>
          <w:rFonts w:ascii="Open Sans" w:hAnsi="Open Sans" w:cs="Open Sans"/>
          <w:szCs w:val="22"/>
          <w:u w:val="none"/>
          <w:lang w:val="fr-FR"/>
        </w:rPr>
        <w:t>-</w:t>
      </w:r>
      <w:r w:rsidRPr="004F193A">
        <w:rPr>
          <w:rFonts w:ascii="Open Sans" w:hAnsi="Open Sans" w:cs="Open Sans"/>
          <w:szCs w:val="22"/>
          <w:u w:val="none"/>
        </w:rPr>
        <w:t>8 Délais de validité des offres</w:t>
      </w:r>
    </w:p>
    <w:p w14:paraId="26EBB71B" w14:textId="77777777" w:rsidR="00563EC7" w:rsidRPr="004F193A" w:rsidRDefault="00563EC7" w:rsidP="00563EC7">
      <w:pPr>
        <w:jc w:val="both"/>
        <w:rPr>
          <w:rFonts w:ascii="Open Sans" w:hAnsi="Open Sans" w:cs="Open Sans"/>
          <w:b/>
          <w:sz w:val="22"/>
          <w:szCs w:val="22"/>
        </w:rPr>
      </w:pPr>
    </w:p>
    <w:p w14:paraId="3BDC47B3" w14:textId="77777777" w:rsidR="00563EC7" w:rsidRPr="004F193A" w:rsidRDefault="00563EC7" w:rsidP="00563EC7">
      <w:pPr>
        <w:jc w:val="both"/>
        <w:rPr>
          <w:rFonts w:ascii="Open Sans" w:hAnsi="Open Sans" w:cs="Open Sans"/>
          <w:sz w:val="22"/>
          <w:szCs w:val="22"/>
        </w:rPr>
      </w:pPr>
      <w:r w:rsidRPr="004F193A">
        <w:rPr>
          <w:rFonts w:ascii="Open Sans" w:hAnsi="Open Sans" w:cs="Open Sans"/>
          <w:sz w:val="22"/>
          <w:szCs w:val="22"/>
        </w:rPr>
        <w:t xml:space="preserve">Le délai de validité des offres est fixé à </w:t>
      </w:r>
      <w:r>
        <w:rPr>
          <w:rFonts w:ascii="Open Sans" w:hAnsi="Open Sans" w:cs="Open Sans"/>
          <w:sz w:val="22"/>
          <w:szCs w:val="22"/>
        </w:rPr>
        <w:t>3 mois</w:t>
      </w:r>
      <w:r w:rsidRPr="004F193A">
        <w:rPr>
          <w:rFonts w:ascii="Open Sans" w:hAnsi="Open Sans" w:cs="Open Sans"/>
          <w:sz w:val="22"/>
          <w:szCs w:val="22"/>
        </w:rPr>
        <w:t xml:space="preserve"> à compter de la date limite de remise des offres.</w:t>
      </w:r>
    </w:p>
    <w:p w14:paraId="0CB7688C" w14:textId="77777777" w:rsidR="00563EC7" w:rsidRPr="004F193A" w:rsidRDefault="00563EC7" w:rsidP="00563EC7">
      <w:pPr>
        <w:pStyle w:val="Titre2"/>
        <w:numPr>
          <w:ilvl w:val="0"/>
          <w:numId w:val="0"/>
        </w:numPr>
        <w:spacing w:before="0"/>
        <w:ind w:left="432" w:hanging="432"/>
        <w:rPr>
          <w:rFonts w:ascii="Open Sans" w:hAnsi="Open Sans" w:cs="Open Sans"/>
          <w:szCs w:val="22"/>
          <w:u w:val="none"/>
          <w:lang w:val="fr-FR"/>
        </w:rPr>
      </w:pPr>
    </w:p>
    <w:p w14:paraId="520A38AE" w14:textId="77777777" w:rsidR="00563EC7" w:rsidRPr="004F193A" w:rsidRDefault="00563EC7" w:rsidP="00563EC7">
      <w:pPr>
        <w:tabs>
          <w:tab w:val="left" w:pos="1134"/>
        </w:tabs>
        <w:autoSpaceDE w:val="0"/>
        <w:autoSpaceDN w:val="0"/>
        <w:adjustRightInd w:val="0"/>
        <w:jc w:val="both"/>
        <w:rPr>
          <w:rFonts w:ascii="Open Sans" w:hAnsi="Open Sans" w:cs="Open Sans"/>
          <w:sz w:val="22"/>
          <w:szCs w:val="22"/>
        </w:rPr>
      </w:pPr>
    </w:p>
    <w:p w14:paraId="6D2D58C1" w14:textId="6FB0E591" w:rsidR="00563EC7" w:rsidRPr="004F193A" w:rsidRDefault="00563EC7" w:rsidP="00563EC7">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rPr>
        <w:t>3</w:t>
      </w:r>
      <w:r w:rsidRPr="004F193A">
        <w:rPr>
          <w:rFonts w:ascii="Open Sans" w:hAnsi="Open Sans" w:cs="Open Sans"/>
          <w:szCs w:val="22"/>
          <w:u w:val="none"/>
          <w:lang w:val="fr-FR"/>
        </w:rPr>
        <w:t>-</w:t>
      </w:r>
      <w:r w:rsidR="00DB0BDA">
        <w:rPr>
          <w:rFonts w:ascii="Open Sans" w:hAnsi="Open Sans" w:cs="Open Sans"/>
          <w:szCs w:val="22"/>
          <w:u w:val="none"/>
          <w:lang w:val="fr-FR"/>
        </w:rPr>
        <w:t>9</w:t>
      </w:r>
      <w:r w:rsidRPr="004F193A">
        <w:rPr>
          <w:rFonts w:ascii="Open Sans" w:hAnsi="Open Sans" w:cs="Open Sans"/>
          <w:szCs w:val="22"/>
          <w:u w:val="none"/>
        </w:rPr>
        <w:t xml:space="preserve"> Rectification d’erreurs matérielles</w:t>
      </w:r>
    </w:p>
    <w:p w14:paraId="7FB2D361" w14:textId="77777777" w:rsidR="00563EC7" w:rsidRPr="004F193A" w:rsidRDefault="00563EC7" w:rsidP="00563EC7">
      <w:pPr>
        <w:jc w:val="both"/>
        <w:rPr>
          <w:rFonts w:ascii="Open Sans" w:hAnsi="Open Sans" w:cs="Open Sans"/>
          <w:color w:val="FF0000"/>
          <w:sz w:val="22"/>
          <w:szCs w:val="22"/>
        </w:rPr>
      </w:pPr>
    </w:p>
    <w:p w14:paraId="0A642667" w14:textId="53F07554" w:rsidR="00563EC7" w:rsidRDefault="00563EC7" w:rsidP="00563EC7">
      <w:pPr>
        <w:jc w:val="both"/>
        <w:rPr>
          <w:rFonts w:ascii="Open Sans" w:hAnsi="Open Sans" w:cs="Open Sans"/>
          <w:sz w:val="22"/>
          <w:szCs w:val="22"/>
        </w:rPr>
      </w:pPr>
      <w:r w:rsidRPr="000C4074">
        <w:rPr>
          <w:rFonts w:ascii="Open Sans" w:hAnsi="Open Sans" w:cs="Open Sans"/>
          <w:sz w:val="22"/>
          <w:szCs w:val="22"/>
        </w:rPr>
        <w:t xml:space="preserve">En cas d’erreur de calcul </w:t>
      </w:r>
      <w:r w:rsidR="00247CE5">
        <w:rPr>
          <w:rFonts w:ascii="Open Sans" w:hAnsi="Open Sans" w:cs="Open Sans"/>
          <w:sz w:val="22"/>
          <w:szCs w:val="22"/>
        </w:rPr>
        <w:t xml:space="preserve">dans l’offre du candidat, </w:t>
      </w:r>
      <w:r>
        <w:rPr>
          <w:rFonts w:ascii="Open Sans" w:hAnsi="Open Sans" w:cs="Open Sans"/>
          <w:sz w:val="22"/>
          <w:szCs w:val="22"/>
        </w:rPr>
        <w:t>c</w:t>
      </w:r>
      <w:r w:rsidR="00247CE5">
        <w:rPr>
          <w:rFonts w:ascii="Open Sans" w:hAnsi="Open Sans" w:cs="Open Sans"/>
          <w:sz w:val="22"/>
          <w:szCs w:val="22"/>
        </w:rPr>
        <w:t xml:space="preserve">’est le montant indiqué en lettres dans l’acte d’engagement qui fait foi et les autres montants sont </w:t>
      </w:r>
      <w:r>
        <w:rPr>
          <w:rFonts w:ascii="Open Sans" w:hAnsi="Open Sans" w:cs="Open Sans"/>
          <w:sz w:val="22"/>
          <w:szCs w:val="22"/>
        </w:rPr>
        <w:t>corrigés</w:t>
      </w:r>
      <w:r w:rsidRPr="000C4074">
        <w:rPr>
          <w:rFonts w:ascii="Open Sans" w:hAnsi="Open Sans" w:cs="Open Sans"/>
          <w:sz w:val="22"/>
          <w:szCs w:val="22"/>
        </w:rPr>
        <w:t xml:space="preserve"> </w:t>
      </w:r>
      <w:r>
        <w:rPr>
          <w:rFonts w:ascii="Open Sans" w:hAnsi="Open Sans" w:cs="Open Sans"/>
          <w:sz w:val="22"/>
          <w:szCs w:val="22"/>
        </w:rPr>
        <w:t>en conséquence</w:t>
      </w:r>
      <w:r w:rsidR="00247CE5">
        <w:rPr>
          <w:rFonts w:ascii="Open Sans" w:hAnsi="Open Sans" w:cs="Open Sans"/>
          <w:sz w:val="22"/>
          <w:szCs w:val="22"/>
        </w:rPr>
        <w:t>.</w:t>
      </w:r>
      <w:r>
        <w:rPr>
          <w:rFonts w:ascii="Open Sans" w:hAnsi="Open Sans" w:cs="Open Sans"/>
          <w:sz w:val="22"/>
          <w:szCs w:val="22"/>
        </w:rPr>
        <w:t xml:space="preserve"> </w:t>
      </w:r>
      <w:r w:rsidR="00247CE5">
        <w:rPr>
          <w:rFonts w:ascii="Open Sans" w:hAnsi="Open Sans" w:cs="Open Sans"/>
          <w:sz w:val="22"/>
          <w:szCs w:val="22"/>
        </w:rPr>
        <w:t>L</w:t>
      </w:r>
      <w:r>
        <w:rPr>
          <w:rFonts w:ascii="Open Sans" w:hAnsi="Open Sans" w:cs="Open Sans"/>
          <w:sz w:val="22"/>
          <w:szCs w:val="22"/>
        </w:rPr>
        <w:t xml:space="preserve">es montants ainsi corrigés serviront pour l’analyse du critère « prix </w:t>
      </w:r>
      <w:r w:rsidRPr="000C4074">
        <w:rPr>
          <w:rFonts w:ascii="Open Sans" w:hAnsi="Open Sans" w:cs="Open Sans"/>
          <w:sz w:val="22"/>
          <w:szCs w:val="22"/>
        </w:rPr>
        <w:t>».</w:t>
      </w:r>
    </w:p>
    <w:p w14:paraId="3F220221" w14:textId="77777777" w:rsidR="00563EC7" w:rsidRPr="00D82BDB" w:rsidRDefault="00563EC7" w:rsidP="00563EC7"/>
    <w:p w14:paraId="16B8751F" w14:textId="41C2067D" w:rsidR="00563EC7" w:rsidRPr="004F193A" w:rsidRDefault="00563EC7" w:rsidP="00563EC7">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rPr>
        <w:t>3</w:t>
      </w:r>
      <w:r w:rsidRPr="004F193A">
        <w:rPr>
          <w:rFonts w:ascii="Open Sans" w:hAnsi="Open Sans" w:cs="Open Sans"/>
          <w:szCs w:val="22"/>
          <w:u w:val="none"/>
          <w:lang w:val="fr-FR"/>
        </w:rPr>
        <w:t>-</w:t>
      </w:r>
      <w:r w:rsidRPr="004F193A">
        <w:rPr>
          <w:rFonts w:ascii="Open Sans" w:hAnsi="Open Sans" w:cs="Open Sans"/>
          <w:szCs w:val="22"/>
          <w:u w:val="none"/>
        </w:rPr>
        <w:t>1</w:t>
      </w:r>
      <w:r w:rsidR="00DB0BDA">
        <w:rPr>
          <w:rFonts w:ascii="Open Sans" w:hAnsi="Open Sans" w:cs="Open Sans"/>
          <w:szCs w:val="22"/>
          <w:u w:val="none"/>
          <w:lang w:val="fr-FR"/>
        </w:rPr>
        <w:t>0</w:t>
      </w:r>
      <w:r w:rsidRPr="004F193A">
        <w:rPr>
          <w:rFonts w:ascii="Open Sans" w:hAnsi="Open Sans" w:cs="Open Sans"/>
          <w:szCs w:val="22"/>
          <w:u w:val="none"/>
        </w:rPr>
        <w:t xml:space="preserve"> Nomenclature</w:t>
      </w:r>
    </w:p>
    <w:p w14:paraId="3D71E487" w14:textId="77777777" w:rsidR="00563EC7" w:rsidRPr="004F193A" w:rsidRDefault="00563EC7" w:rsidP="00563EC7">
      <w:pPr>
        <w:jc w:val="both"/>
        <w:outlineLvl w:val="0"/>
        <w:rPr>
          <w:rFonts w:ascii="Open Sans" w:hAnsi="Open Sans" w:cs="Open Sans"/>
          <w:sz w:val="22"/>
          <w:szCs w:val="22"/>
        </w:rPr>
      </w:pPr>
    </w:p>
    <w:p w14:paraId="7E94FCFF" w14:textId="77777777" w:rsidR="00244FC2" w:rsidRPr="00244FC2" w:rsidRDefault="00244FC2" w:rsidP="00244FC2">
      <w:pPr>
        <w:jc w:val="both"/>
        <w:rPr>
          <w:rFonts w:ascii="Open Sans" w:hAnsi="Open Sans" w:cs="Open Sans"/>
          <w:sz w:val="22"/>
          <w:szCs w:val="22"/>
        </w:rPr>
      </w:pPr>
      <w:r w:rsidRPr="00244FC2">
        <w:rPr>
          <w:rFonts w:ascii="Open Sans" w:hAnsi="Open Sans" w:cs="Open Sans"/>
          <w:sz w:val="22"/>
          <w:szCs w:val="22"/>
        </w:rPr>
        <w:t>Nomenclature communautaire pertinente, extraite du CPV (vocabulaire commun des marchés) :</w:t>
      </w:r>
    </w:p>
    <w:p w14:paraId="10A4F782" w14:textId="77777777" w:rsidR="00563EC7" w:rsidRDefault="00563EC7" w:rsidP="00563EC7">
      <w:pPr>
        <w:tabs>
          <w:tab w:val="left" w:pos="1134"/>
        </w:tabs>
        <w:jc w:val="both"/>
        <w:rPr>
          <w:rFonts w:ascii="Open Sans" w:hAnsi="Open Sans" w:cs="Open Sans"/>
          <w:sz w:val="22"/>
          <w:szCs w:val="22"/>
        </w:rPr>
      </w:pPr>
    </w:p>
    <w:tbl>
      <w:tblPr>
        <w:tblW w:w="4655" w:type="pct"/>
        <w:tblCellSpacing w:w="0" w:type="dxa"/>
        <w:tblCellMar>
          <w:top w:w="30" w:type="dxa"/>
          <w:left w:w="30" w:type="dxa"/>
          <w:bottom w:w="30" w:type="dxa"/>
          <w:right w:w="30" w:type="dxa"/>
        </w:tblCellMar>
        <w:tblLook w:val="04A0" w:firstRow="1" w:lastRow="0" w:firstColumn="1" w:lastColumn="0" w:noHBand="0" w:noVBand="1"/>
      </w:tblPr>
      <w:tblGrid>
        <w:gridCol w:w="1861"/>
        <w:gridCol w:w="7112"/>
      </w:tblGrid>
      <w:tr w:rsidR="006B0652" w:rsidRPr="00C61C02" w14:paraId="17C3C0CE" w14:textId="77777777" w:rsidTr="00833813">
        <w:trPr>
          <w:tblCellSpacing w:w="0" w:type="dxa"/>
        </w:trPr>
        <w:tc>
          <w:tcPr>
            <w:tcW w:w="1037" w:type="pct"/>
            <w:shd w:val="clear" w:color="auto" w:fill="FFFFFF"/>
            <w:noWrap/>
            <w:hideMark/>
          </w:tcPr>
          <w:p w14:paraId="059BFE62" w14:textId="3B1D82AB" w:rsidR="006B0652" w:rsidRPr="00C61C02" w:rsidRDefault="006B0652" w:rsidP="00833813">
            <w:pPr>
              <w:jc w:val="both"/>
              <w:rPr>
                <w:rFonts w:ascii="Open Sans" w:hAnsi="Open Sans" w:cs="Open Sans"/>
                <w:sz w:val="22"/>
                <w:szCs w:val="22"/>
              </w:rPr>
            </w:pPr>
            <w:r w:rsidRPr="00C61C02">
              <w:rPr>
                <w:rFonts w:ascii="Open Sans" w:hAnsi="Open Sans" w:cs="Open Sans"/>
                <w:sz w:val="22"/>
                <w:szCs w:val="22"/>
              </w:rPr>
              <w:t>64111000</w:t>
            </w:r>
          </w:p>
        </w:tc>
        <w:tc>
          <w:tcPr>
            <w:tcW w:w="0" w:type="auto"/>
            <w:shd w:val="clear" w:color="auto" w:fill="FFFFFF"/>
            <w:hideMark/>
          </w:tcPr>
          <w:p w14:paraId="4C7AA2C8" w14:textId="77777777" w:rsidR="006B0652" w:rsidRPr="00C61C02" w:rsidRDefault="006B0652" w:rsidP="00833813">
            <w:pPr>
              <w:jc w:val="both"/>
              <w:rPr>
                <w:rFonts w:ascii="Open Sans" w:hAnsi="Open Sans" w:cs="Open Sans"/>
                <w:sz w:val="22"/>
                <w:szCs w:val="22"/>
              </w:rPr>
            </w:pPr>
            <w:r w:rsidRPr="00C61C02">
              <w:rPr>
                <w:rFonts w:ascii="Open Sans" w:hAnsi="Open Sans" w:cs="Open Sans"/>
                <w:sz w:val="22"/>
                <w:szCs w:val="22"/>
              </w:rPr>
              <w:t>Services postaux relatifs aux journaux et aux périodiques</w:t>
            </w:r>
          </w:p>
        </w:tc>
      </w:tr>
    </w:tbl>
    <w:p w14:paraId="317FE26C" w14:textId="77777777" w:rsidR="00563EC7" w:rsidRPr="00F72B06" w:rsidRDefault="00563EC7" w:rsidP="00563EC7">
      <w:pPr>
        <w:tabs>
          <w:tab w:val="left" w:pos="1134"/>
        </w:tabs>
        <w:jc w:val="both"/>
        <w:rPr>
          <w:rFonts w:ascii="Open Sans" w:hAnsi="Open Sans" w:cs="Open Sans"/>
        </w:rPr>
      </w:pPr>
    </w:p>
    <w:p w14:paraId="121E1165" w14:textId="77777777" w:rsidR="00563EC7" w:rsidRPr="00244FC2" w:rsidRDefault="00563EC7" w:rsidP="00563EC7">
      <w:pPr>
        <w:shd w:val="clear" w:color="auto" w:fill="0099CC"/>
        <w:ind w:right="-108"/>
        <w:outlineLvl w:val="0"/>
        <w:rPr>
          <w:rFonts w:ascii="Open Sans" w:hAnsi="Open Sans" w:cs="Open Sans"/>
          <w:b/>
          <w:color w:val="FFFFFF"/>
          <w:sz w:val="24"/>
          <w:szCs w:val="24"/>
        </w:rPr>
      </w:pPr>
      <w:r w:rsidRPr="00244FC2">
        <w:rPr>
          <w:rFonts w:ascii="Open Sans" w:hAnsi="Open Sans" w:cs="Open Sans"/>
          <w:b/>
          <w:color w:val="FFFFFF"/>
          <w:sz w:val="24"/>
          <w:szCs w:val="24"/>
        </w:rPr>
        <w:t>ARTICLE 4 - CONDITIONS DE PARTICIPATION</w:t>
      </w:r>
    </w:p>
    <w:p w14:paraId="268E0019" w14:textId="77777777" w:rsidR="00563EC7" w:rsidRPr="004F193A" w:rsidRDefault="00563EC7" w:rsidP="00563EC7">
      <w:pPr>
        <w:jc w:val="both"/>
        <w:rPr>
          <w:rFonts w:ascii="Open Sans" w:hAnsi="Open Sans" w:cs="Open Sans"/>
          <w:sz w:val="22"/>
          <w:szCs w:val="22"/>
        </w:rPr>
      </w:pPr>
    </w:p>
    <w:p w14:paraId="37B86E0A" w14:textId="77777777" w:rsidR="00E47A0C" w:rsidRPr="004F193A" w:rsidRDefault="00E47A0C" w:rsidP="00E47A0C">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rPr>
        <w:t>4</w:t>
      </w:r>
      <w:r w:rsidRPr="004F193A">
        <w:rPr>
          <w:rFonts w:ascii="Open Sans" w:hAnsi="Open Sans" w:cs="Open Sans"/>
          <w:szCs w:val="22"/>
          <w:u w:val="none"/>
          <w:lang w:val="fr-FR"/>
        </w:rPr>
        <w:t>-</w:t>
      </w:r>
      <w:r w:rsidRPr="004F193A">
        <w:rPr>
          <w:rFonts w:ascii="Open Sans" w:hAnsi="Open Sans" w:cs="Open Sans"/>
          <w:szCs w:val="22"/>
          <w:u w:val="none"/>
        </w:rPr>
        <w:t>1</w:t>
      </w:r>
      <w:r w:rsidRPr="004F193A">
        <w:rPr>
          <w:rFonts w:ascii="Open Sans" w:hAnsi="Open Sans" w:cs="Open Sans"/>
          <w:szCs w:val="22"/>
          <w:u w:val="none"/>
          <w:lang w:val="fr-FR"/>
        </w:rPr>
        <w:t xml:space="preserve"> </w:t>
      </w:r>
      <w:r w:rsidRPr="004F193A">
        <w:rPr>
          <w:rFonts w:ascii="Open Sans" w:hAnsi="Open Sans" w:cs="Open Sans"/>
          <w:szCs w:val="22"/>
          <w:u w:val="none"/>
        </w:rPr>
        <w:t>Critères de sélection des candidatures</w:t>
      </w:r>
    </w:p>
    <w:p w14:paraId="39624FD9" w14:textId="77777777" w:rsidR="00E47A0C" w:rsidRPr="004F193A" w:rsidRDefault="00E47A0C" w:rsidP="00E47A0C">
      <w:pPr>
        <w:tabs>
          <w:tab w:val="left" w:pos="720"/>
        </w:tabs>
        <w:jc w:val="both"/>
        <w:rPr>
          <w:rFonts w:ascii="Open Sans" w:hAnsi="Open Sans" w:cs="Open Sans"/>
          <w:sz w:val="22"/>
          <w:szCs w:val="22"/>
        </w:rPr>
      </w:pPr>
    </w:p>
    <w:p w14:paraId="0B9E1173" w14:textId="77777777" w:rsidR="00E47A0C" w:rsidRPr="00316DD9" w:rsidRDefault="00E47A0C" w:rsidP="00E47A0C">
      <w:pPr>
        <w:ind w:firstLine="284"/>
        <w:jc w:val="both"/>
        <w:rPr>
          <w:rFonts w:ascii="Open Sans" w:hAnsi="Open Sans" w:cs="Open Sans"/>
          <w:color w:val="000000"/>
          <w:sz w:val="22"/>
          <w:szCs w:val="22"/>
          <w:highlight w:val="yellow"/>
        </w:rPr>
      </w:pPr>
      <w:r w:rsidRPr="00316DD9">
        <w:rPr>
          <w:rFonts w:ascii="Open Sans" w:hAnsi="Open Sans" w:cs="Open Sans"/>
          <w:color w:val="000000"/>
          <w:sz w:val="22"/>
          <w:szCs w:val="22"/>
        </w:rPr>
        <w:t xml:space="preserve">Les candidats pourront soit utiliser les formulaires DC1 (lettre de candidature) et DC2 (déclaration du candidat) pour présenter les candidatures (documents joints au dossier de consultation), soit utiliser le Document Unique de Marché (DUME) en version électronique </w:t>
      </w:r>
      <w:r w:rsidRPr="00316DD9">
        <w:rPr>
          <w:rFonts w:ascii="Open Sans" w:hAnsi="Open Sans" w:cs="Open Sans"/>
          <w:color w:val="000000"/>
          <w:sz w:val="22"/>
          <w:szCs w:val="22"/>
        </w:rPr>
        <w:lastRenderedPageBreak/>
        <w:t xml:space="preserve">disponible gratuitement à l’adresse suivante : </w:t>
      </w:r>
      <w:hyperlink r:id="rId16" w:history="1">
        <w:r w:rsidRPr="00316DD9">
          <w:rPr>
            <w:rStyle w:val="Lienhypertexte"/>
            <w:rFonts w:ascii="Open Sans" w:hAnsi="Open Sans" w:cs="Open Sans"/>
            <w:sz w:val="22"/>
            <w:szCs w:val="22"/>
          </w:rPr>
          <w:t>https://dume.chorus-pro.gouv.fr</w:t>
        </w:r>
      </w:hyperlink>
    </w:p>
    <w:p w14:paraId="4A10258B" w14:textId="77777777" w:rsidR="00E47A0C" w:rsidRPr="00316DD9" w:rsidRDefault="00E47A0C" w:rsidP="00E47A0C">
      <w:pPr>
        <w:ind w:firstLine="284"/>
        <w:jc w:val="both"/>
        <w:rPr>
          <w:rFonts w:ascii="Open Sans" w:hAnsi="Open Sans" w:cs="Open Sans"/>
          <w:color w:val="000000"/>
          <w:sz w:val="22"/>
          <w:szCs w:val="22"/>
        </w:rPr>
      </w:pPr>
    </w:p>
    <w:p w14:paraId="687D2B3F" w14:textId="77777777" w:rsidR="00E47A0C" w:rsidRPr="00316DD9" w:rsidRDefault="00E47A0C" w:rsidP="00E47A0C">
      <w:pPr>
        <w:ind w:firstLine="284"/>
        <w:jc w:val="both"/>
        <w:rPr>
          <w:rFonts w:ascii="Open Sans" w:hAnsi="Open Sans" w:cs="Open Sans"/>
          <w:color w:val="000000"/>
          <w:sz w:val="22"/>
          <w:szCs w:val="22"/>
        </w:rPr>
      </w:pPr>
      <w:r w:rsidRPr="00316DD9">
        <w:rPr>
          <w:rFonts w:ascii="Open Sans" w:hAnsi="Open Sans" w:cs="Open Sans"/>
          <w:color w:val="000000"/>
          <w:sz w:val="22"/>
          <w:szCs w:val="22"/>
        </w:rPr>
        <w:t xml:space="preserve">Les renseignements concernant la situation juridique de l’entreprise tels que prévus aux articles R 2143-3 et R 2143-4 du </w:t>
      </w:r>
      <w:r w:rsidRPr="00316DD9">
        <w:rPr>
          <w:rFonts w:ascii="Open Sans" w:hAnsi="Open Sans" w:cs="Open Sans"/>
          <w:sz w:val="22"/>
          <w:szCs w:val="22"/>
        </w:rPr>
        <w:t xml:space="preserve">code de la </w:t>
      </w:r>
      <w:r w:rsidRPr="00316DD9">
        <w:rPr>
          <w:rFonts w:ascii="Open Sans" w:hAnsi="Open Sans" w:cs="Open Sans"/>
          <w:color w:val="000000"/>
          <w:sz w:val="22"/>
          <w:szCs w:val="22"/>
        </w:rPr>
        <w:t>commande publique.</w:t>
      </w:r>
    </w:p>
    <w:p w14:paraId="24F1035A" w14:textId="77777777" w:rsidR="00E47A0C" w:rsidRPr="004F193A" w:rsidRDefault="00E47A0C" w:rsidP="00E47A0C">
      <w:pPr>
        <w:ind w:firstLine="284"/>
        <w:rPr>
          <w:rFonts w:ascii="Open Sans" w:hAnsi="Open Sans" w:cs="Open Sans"/>
          <w:b/>
          <w:i/>
          <w:iCs/>
          <w:color w:val="000000"/>
          <w:sz w:val="22"/>
          <w:szCs w:val="22"/>
        </w:rPr>
      </w:pPr>
    </w:p>
    <w:p w14:paraId="4D1A6A03" w14:textId="77777777" w:rsidR="00E47A0C" w:rsidRPr="004F193A" w:rsidRDefault="00E47A0C" w:rsidP="00E47A0C">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rPr>
        <w:t>4</w:t>
      </w:r>
      <w:r w:rsidRPr="004F193A">
        <w:rPr>
          <w:rFonts w:ascii="Open Sans" w:hAnsi="Open Sans" w:cs="Open Sans"/>
          <w:szCs w:val="22"/>
          <w:u w:val="none"/>
          <w:lang w:val="fr-FR"/>
        </w:rPr>
        <w:t xml:space="preserve">-2 </w:t>
      </w:r>
      <w:r w:rsidRPr="004F193A">
        <w:rPr>
          <w:rFonts w:ascii="Open Sans" w:hAnsi="Open Sans" w:cs="Open Sans"/>
          <w:szCs w:val="22"/>
          <w:u w:val="none"/>
        </w:rPr>
        <w:t>Justifications à produire</w:t>
      </w:r>
    </w:p>
    <w:p w14:paraId="0961D886" w14:textId="77777777" w:rsidR="00E47A0C" w:rsidRPr="004F193A" w:rsidRDefault="00E47A0C" w:rsidP="00E47A0C">
      <w:pPr>
        <w:rPr>
          <w:rFonts w:ascii="Open Sans" w:hAnsi="Open Sans" w:cs="Open Sans"/>
          <w:color w:val="000000"/>
          <w:sz w:val="22"/>
          <w:szCs w:val="22"/>
        </w:rPr>
      </w:pPr>
    </w:p>
    <w:p w14:paraId="09BC4195" w14:textId="77777777" w:rsidR="00E47A0C" w:rsidRPr="00414A4D" w:rsidRDefault="00E47A0C" w:rsidP="00E47A0C">
      <w:pPr>
        <w:jc w:val="both"/>
        <w:rPr>
          <w:rFonts w:ascii="Open Sans" w:hAnsi="Open Sans" w:cs="Open Sans"/>
          <w:color w:val="000000"/>
          <w:sz w:val="22"/>
          <w:szCs w:val="22"/>
        </w:rPr>
      </w:pPr>
      <w:r w:rsidRPr="00414A4D">
        <w:rPr>
          <w:rFonts w:ascii="Open Sans" w:hAnsi="Open Sans" w:cs="Open Sans"/>
          <w:color w:val="000000"/>
          <w:sz w:val="22"/>
          <w:szCs w:val="22"/>
        </w:rPr>
        <w:t>•</w:t>
      </w:r>
      <w:r w:rsidRPr="00414A4D">
        <w:rPr>
          <w:rFonts w:ascii="Open Sans" w:hAnsi="Open Sans" w:cs="Open Sans"/>
          <w:color w:val="000000"/>
          <w:sz w:val="22"/>
          <w:szCs w:val="22"/>
        </w:rPr>
        <w:tab/>
        <w:t>Le(s) document(s) indiquant le(s) nom(s) de la (des) personne(s) ayant le pouvoir d’engager le candidat individuel ou le membre du groupement ;</w:t>
      </w:r>
    </w:p>
    <w:p w14:paraId="162CADC0" w14:textId="77777777" w:rsidR="00E47A0C" w:rsidRDefault="00E47A0C" w:rsidP="00E47A0C">
      <w:pPr>
        <w:jc w:val="both"/>
        <w:rPr>
          <w:rFonts w:ascii="Open Sans" w:hAnsi="Open Sans" w:cs="Open Sans"/>
          <w:sz w:val="22"/>
          <w:szCs w:val="22"/>
        </w:rPr>
      </w:pPr>
      <w:r w:rsidRPr="002159F9">
        <w:rPr>
          <w:rFonts w:ascii="Open Sans" w:hAnsi="Open Sans" w:cs="Open Sans"/>
          <w:sz w:val="22"/>
          <w:szCs w:val="22"/>
        </w:rPr>
        <w:t>•</w:t>
      </w:r>
      <w:r w:rsidRPr="002159F9">
        <w:rPr>
          <w:rFonts w:ascii="Open Sans" w:hAnsi="Open Sans" w:cs="Open Sans"/>
          <w:sz w:val="22"/>
          <w:szCs w:val="22"/>
        </w:rPr>
        <w:tab/>
        <w:t xml:space="preserve">Déclaration sur l'honneur pour justifier qu'il n'entre dans aucun des cas mentionnés aux articles L. 2141-1 à L. </w:t>
      </w:r>
      <w:r>
        <w:rPr>
          <w:rFonts w:ascii="Open Sans" w:hAnsi="Open Sans" w:cs="Open Sans"/>
          <w:sz w:val="22"/>
          <w:szCs w:val="22"/>
        </w:rPr>
        <w:t>2141-5 et L. 2141-7 à L. 2141-10 du code de la commande publique</w:t>
      </w:r>
      <w:r w:rsidRPr="002159F9">
        <w:rPr>
          <w:rFonts w:ascii="Open Sans" w:hAnsi="Open Sans" w:cs="Open Sans"/>
          <w:sz w:val="22"/>
          <w:szCs w:val="22"/>
        </w:rPr>
        <w:t xml:space="preserve"> ;</w:t>
      </w:r>
    </w:p>
    <w:p w14:paraId="4B125034" w14:textId="77777777" w:rsidR="00E47A0C" w:rsidRPr="00414A4D" w:rsidRDefault="00E47A0C" w:rsidP="00E47A0C">
      <w:pPr>
        <w:jc w:val="both"/>
        <w:rPr>
          <w:rFonts w:ascii="Open Sans" w:hAnsi="Open Sans" w:cs="Open Sans"/>
          <w:color w:val="000000"/>
          <w:sz w:val="22"/>
          <w:szCs w:val="22"/>
        </w:rPr>
      </w:pPr>
      <w:r w:rsidRPr="00414A4D">
        <w:rPr>
          <w:rFonts w:ascii="Open Sans" w:hAnsi="Open Sans" w:cs="Open Sans"/>
          <w:color w:val="000000"/>
          <w:sz w:val="22"/>
          <w:szCs w:val="22"/>
        </w:rPr>
        <w:t>•</w:t>
      </w:r>
      <w:r w:rsidRPr="00414A4D">
        <w:rPr>
          <w:rFonts w:ascii="Open Sans" w:hAnsi="Open Sans" w:cs="Open Sans"/>
          <w:color w:val="000000"/>
          <w:sz w:val="22"/>
          <w:szCs w:val="22"/>
        </w:rPr>
        <w:tab/>
        <w:t>Copie du ou des jugements prononcés, si le candidat est en redressement judiciaire ;</w:t>
      </w:r>
    </w:p>
    <w:p w14:paraId="14BF053F" w14:textId="7F390D43" w:rsidR="00DA4DD2" w:rsidRPr="00414A4D" w:rsidRDefault="00E47A0C" w:rsidP="00E47A0C">
      <w:pPr>
        <w:jc w:val="both"/>
        <w:rPr>
          <w:rFonts w:ascii="Open Sans" w:hAnsi="Open Sans" w:cs="Open Sans"/>
          <w:color w:val="000000"/>
          <w:sz w:val="22"/>
          <w:szCs w:val="22"/>
        </w:rPr>
      </w:pPr>
      <w:r w:rsidRPr="00414A4D">
        <w:rPr>
          <w:rFonts w:ascii="Open Sans" w:hAnsi="Open Sans" w:cs="Open Sans"/>
          <w:color w:val="000000"/>
          <w:sz w:val="22"/>
          <w:szCs w:val="22"/>
        </w:rPr>
        <w:t xml:space="preserve">• </w:t>
      </w:r>
      <w:r w:rsidRPr="00414A4D">
        <w:rPr>
          <w:rFonts w:ascii="Open Sans" w:hAnsi="Open Sans" w:cs="Open Sans"/>
          <w:color w:val="000000"/>
          <w:sz w:val="22"/>
          <w:szCs w:val="22"/>
        </w:rPr>
        <w:tab/>
        <w:t>Lettre de candidature DC1 ou équivalente ;</w:t>
      </w:r>
    </w:p>
    <w:p w14:paraId="6E59B608" w14:textId="02A94101" w:rsidR="00DA4DD2" w:rsidRDefault="00E47A0C" w:rsidP="00E47A0C">
      <w:pPr>
        <w:jc w:val="both"/>
        <w:rPr>
          <w:rFonts w:ascii="Open Sans" w:hAnsi="Open Sans" w:cs="Open Sans"/>
          <w:color w:val="000000"/>
          <w:sz w:val="22"/>
          <w:szCs w:val="22"/>
        </w:rPr>
      </w:pPr>
      <w:r w:rsidRPr="00414A4D">
        <w:rPr>
          <w:rFonts w:ascii="Open Sans" w:hAnsi="Open Sans" w:cs="Open Sans"/>
          <w:color w:val="000000"/>
          <w:sz w:val="22"/>
          <w:szCs w:val="22"/>
        </w:rPr>
        <w:t>•</w:t>
      </w:r>
      <w:r w:rsidRPr="00414A4D">
        <w:rPr>
          <w:rFonts w:ascii="Open Sans" w:hAnsi="Open Sans" w:cs="Open Sans"/>
          <w:color w:val="000000"/>
          <w:sz w:val="22"/>
          <w:szCs w:val="22"/>
        </w:rPr>
        <w:tab/>
        <w:t>Déclaration du candidat DC2 ou équivalente</w:t>
      </w:r>
      <w:r w:rsidR="00DA4DD2">
        <w:rPr>
          <w:rFonts w:ascii="Open Sans" w:hAnsi="Open Sans" w:cs="Open Sans"/>
          <w:color w:val="000000"/>
          <w:sz w:val="22"/>
          <w:szCs w:val="22"/>
        </w:rPr>
        <w:t> ;</w:t>
      </w:r>
    </w:p>
    <w:p w14:paraId="36FE24A7" w14:textId="21E70752" w:rsidR="00DA4DD2" w:rsidRPr="00DA4DD2" w:rsidRDefault="00DA4DD2" w:rsidP="00DA4DD2">
      <w:pPr>
        <w:jc w:val="both"/>
        <w:rPr>
          <w:rFonts w:ascii="Open Sans" w:hAnsi="Open Sans" w:cs="Open Sans"/>
          <w:color w:val="000000"/>
          <w:sz w:val="22"/>
          <w:szCs w:val="22"/>
        </w:rPr>
      </w:pPr>
      <w:r w:rsidRPr="00DA4DD2">
        <w:rPr>
          <w:rFonts w:ascii="Open Sans" w:hAnsi="Open Sans" w:cs="Open Sans"/>
          <w:color w:val="000000"/>
          <w:sz w:val="22"/>
          <w:szCs w:val="22"/>
        </w:rPr>
        <w:t>•</w:t>
      </w:r>
      <w:r>
        <w:rPr>
          <w:rFonts w:ascii="Open Sans" w:hAnsi="Open Sans" w:cs="Open Sans"/>
          <w:color w:val="000000"/>
          <w:sz w:val="22"/>
          <w:szCs w:val="22"/>
        </w:rPr>
        <w:tab/>
      </w:r>
      <w:r w:rsidRPr="00DA4DD2">
        <w:rPr>
          <w:rFonts w:ascii="Open Sans" w:hAnsi="Open Sans" w:cs="Open Sans"/>
          <w:color w:val="000000"/>
          <w:sz w:val="22"/>
          <w:szCs w:val="22"/>
        </w:rPr>
        <w:t>Déclaration sur l’honneur – mesures restrictives RUSSIE.</w:t>
      </w:r>
    </w:p>
    <w:p w14:paraId="4287B142" w14:textId="77777777" w:rsidR="00E47A0C" w:rsidRPr="00493F75" w:rsidRDefault="00E47A0C" w:rsidP="00E47A0C">
      <w:pPr>
        <w:rPr>
          <w:rFonts w:ascii="Open Sans" w:hAnsi="Open Sans" w:cs="Open Sans"/>
          <w:color w:val="000000"/>
          <w:sz w:val="22"/>
          <w:szCs w:val="22"/>
        </w:rPr>
      </w:pPr>
      <w:r w:rsidRPr="00493F75">
        <w:rPr>
          <w:rFonts w:ascii="Open Sans" w:hAnsi="Open Sans" w:cs="Open Sans"/>
          <w:color w:val="000000"/>
          <w:sz w:val="22"/>
          <w:szCs w:val="22"/>
        </w:rPr>
        <w:t>Les formulaires DC1 et DC2 peuvent être remplacés par le DUME tel que précisé ci-dessus.</w:t>
      </w:r>
    </w:p>
    <w:p w14:paraId="6AA80F16" w14:textId="77777777" w:rsidR="00E47A0C" w:rsidRDefault="00E47A0C" w:rsidP="00E47A0C">
      <w:pPr>
        <w:jc w:val="both"/>
        <w:rPr>
          <w:rFonts w:ascii="Open Sans" w:hAnsi="Open Sans" w:cs="Open Sans"/>
          <w:color w:val="000000"/>
          <w:sz w:val="22"/>
          <w:szCs w:val="22"/>
        </w:rPr>
      </w:pPr>
    </w:p>
    <w:p w14:paraId="4C579E3A" w14:textId="77777777" w:rsidR="00E47A0C" w:rsidRPr="004F193A" w:rsidRDefault="00E47A0C" w:rsidP="00E47A0C">
      <w:pPr>
        <w:jc w:val="both"/>
        <w:rPr>
          <w:rFonts w:ascii="Open Sans" w:hAnsi="Open Sans" w:cs="Open Sans"/>
          <w:color w:val="000000"/>
          <w:sz w:val="22"/>
          <w:szCs w:val="22"/>
        </w:rPr>
      </w:pPr>
    </w:p>
    <w:p w14:paraId="585DEBBD" w14:textId="77777777" w:rsidR="00E47A0C" w:rsidRPr="004F193A" w:rsidRDefault="00E47A0C" w:rsidP="00E47A0C">
      <w:pPr>
        <w:pStyle w:val="Titre2"/>
        <w:numPr>
          <w:ilvl w:val="0"/>
          <w:numId w:val="0"/>
        </w:numPr>
        <w:spacing w:before="0"/>
        <w:ind w:left="432" w:hanging="432"/>
        <w:rPr>
          <w:rFonts w:ascii="Open Sans" w:hAnsi="Open Sans" w:cs="Open Sans"/>
          <w:szCs w:val="22"/>
          <w:u w:val="none"/>
        </w:rPr>
      </w:pPr>
      <w:r w:rsidRPr="004F193A">
        <w:rPr>
          <w:rFonts w:ascii="Open Sans" w:hAnsi="Open Sans" w:cs="Open Sans"/>
          <w:szCs w:val="22"/>
          <w:u w:val="none"/>
          <w:lang w:val="fr-FR"/>
        </w:rPr>
        <w:t xml:space="preserve">4-3 </w:t>
      </w:r>
      <w:r w:rsidRPr="004F193A">
        <w:rPr>
          <w:rFonts w:ascii="Open Sans" w:hAnsi="Open Sans" w:cs="Open Sans"/>
          <w:szCs w:val="22"/>
          <w:u w:val="none"/>
        </w:rPr>
        <w:t>Capacité économique et Financière – références requises</w:t>
      </w:r>
    </w:p>
    <w:p w14:paraId="2629953E" w14:textId="77777777" w:rsidR="00E47A0C" w:rsidRPr="004F193A" w:rsidRDefault="00E47A0C" w:rsidP="00E47A0C">
      <w:pPr>
        <w:jc w:val="both"/>
        <w:rPr>
          <w:rFonts w:ascii="Open Sans" w:hAnsi="Open Sans" w:cs="Open Sans"/>
          <w:sz w:val="22"/>
          <w:szCs w:val="22"/>
        </w:rPr>
      </w:pPr>
    </w:p>
    <w:p w14:paraId="244F2E5D" w14:textId="77777777" w:rsidR="00E47A0C" w:rsidRPr="00AE4E25" w:rsidRDefault="00E47A0C" w:rsidP="00E47A0C">
      <w:pPr>
        <w:autoSpaceDE w:val="0"/>
        <w:autoSpaceDN w:val="0"/>
        <w:adjustRightInd w:val="0"/>
        <w:jc w:val="both"/>
        <w:rPr>
          <w:rFonts w:ascii="Open Sans" w:hAnsi="Open Sans" w:cs="Open Sans"/>
          <w:bCs/>
          <w:sz w:val="22"/>
          <w:szCs w:val="22"/>
        </w:rPr>
      </w:pPr>
      <w:r w:rsidRPr="00AE4E25">
        <w:rPr>
          <w:rFonts w:ascii="Open Sans" w:hAnsi="Open Sans" w:cs="Open Sans"/>
          <w:sz w:val="22"/>
          <w:szCs w:val="22"/>
        </w:rPr>
        <w:t>Les renseignements concernant la capacité économique et financière de l’entreprise tels que prévus dans l’a</w:t>
      </w:r>
      <w:r w:rsidRPr="00AE4E25">
        <w:rPr>
          <w:rFonts w:ascii="Open Sans" w:hAnsi="Open Sans" w:cs="Open Sans"/>
          <w:bCs/>
          <w:sz w:val="22"/>
          <w:szCs w:val="22"/>
        </w:rPr>
        <w:t>rrêté du 22 mars 2019 fixant la liste des renseignements et des documents pouvant</w:t>
      </w:r>
      <w:r>
        <w:rPr>
          <w:rFonts w:ascii="Open Sans" w:hAnsi="Open Sans" w:cs="Open Sans"/>
          <w:bCs/>
          <w:sz w:val="22"/>
          <w:szCs w:val="22"/>
        </w:rPr>
        <w:t xml:space="preserve"> </w:t>
      </w:r>
      <w:r w:rsidRPr="00AE4E25">
        <w:rPr>
          <w:rFonts w:ascii="Open Sans" w:hAnsi="Open Sans" w:cs="Open Sans"/>
          <w:bCs/>
          <w:sz w:val="22"/>
          <w:szCs w:val="22"/>
        </w:rPr>
        <w:t>être demandés aux candidats aux marchés publics</w:t>
      </w:r>
      <w:r>
        <w:rPr>
          <w:rFonts w:ascii="Open Sans" w:hAnsi="Open Sans" w:cs="Open Sans"/>
          <w:bCs/>
          <w:sz w:val="22"/>
          <w:szCs w:val="22"/>
        </w:rPr>
        <w:t>,</w:t>
      </w:r>
      <w:r w:rsidRPr="00AE4E25">
        <w:rPr>
          <w:rFonts w:ascii="Open Sans" w:hAnsi="Open Sans" w:cs="Open Sans"/>
          <w:sz w:val="22"/>
          <w:szCs w:val="22"/>
        </w:rPr>
        <w:t xml:space="preserve"> </w:t>
      </w:r>
      <w:r>
        <w:rPr>
          <w:rFonts w:ascii="Open Sans" w:hAnsi="Open Sans" w:cs="Open Sans"/>
          <w:sz w:val="22"/>
          <w:szCs w:val="22"/>
        </w:rPr>
        <w:t>à savoir</w:t>
      </w:r>
      <w:r w:rsidRPr="00AE4E25">
        <w:rPr>
          <w:rFonts w:ascii="Open Sans" w:hAnsi="Open Sans" w:cs="Open Sans"/>
          <w:sz w:val="22"/>
          <w:szCs w:val="22"/>
        </w:rPr>
        <w:t xml:space="preserve"> :</w:t>
      </w:r>
    </w:p>
    <w:p w14:paraId="0CB25A2A" w14:textId="77777777" w:rsidR="00E47A0C" w:rsidRDefault="00E47A0C" w:rsidP="00E47A0C">
      <w:pPr>
        <w:jc w:val="both"/>
        <w:rPr>
          <w:rFonts w:ascii="Open Sans" w:hAnsi="Open Sans" w:cs="Open Sans"/>
          <w:sz w:val="22"/>
          <w:szCs w:val="22"/>
        </w:rPr>
      </w:pPr>
      <w:r w:rsidRPr="00414A4D">
        <w:rPr>
          <w:rFonts w:ascii="Open Sans" w:hAnsi="Open Sans" w:cs="Open Sans"/>
          <w:sz w:val="22"/>
          <w:szCs w:val="22"/>
        </w:rPr>
        <w:t>•</w:t>
      </w:r>
      <w:r w:rsidRPr="00414A4D">
        <w:rPr>
          <w:rFonts w:ascii="Open Sans" w:hAnsi="Open Sans" w:cs="Open Sans"/>
          <w:sz w:val="22"/>
          <w:szCs w:val="22"/>
        </w:rPr>
        <w:tab/>
        <w:t xml:space="preserve">Déclaration concernant le chiffre d’affaires global et le chiffre d’affaires concernant les services, objet du </w:t>
      </w:r>
      <w:r>
        <w:rPr>
          <w:rFonts w:ascii="Open Sans" w:hAnsi="Open Sans" w:cs="Open Sans"/>
          <w:sz w:val="22"/>
          <w:szCs w:val="22"/>
        </w:rPr>
        <w:t>contrat</w:t>
      </w:r>
      <w:r w:rsidRPr="00414A4D">
        <w:rPr>
          <w:rFonts w:ascii="Open Sans" w:hAnsi="Open Sans" w:cs="Open Sans"/>
          <w:sz w:val="22"/>
          <w:szCs w:val="22"/>
        </w:rPr>
        <w:t>, réalisé au cours des trois exercices disponibles ;</w:t>
      </w:r>
    </w:p>
    <w:p w14:paraId="3139AF76" w14:textId="77777777" w:rsidR="00E47A0C" w:rsidRDefault="00E47A0C" w:rsidP="00E47A0C">
      <w:pPr>
        <w:ind w:left="720"/>
        <w:jc w:val="both"/>
        <w:rPr>
          <w:rFonts w:ascii="Open Sans" w:hAnsi="Open Sans" w:cs="Open Sans"/>
          <w:sz w:val="22"/>
          <w:szCs w:val="22"/>
        </w:rPr>
      </w:pPr>
    </w:p>
    <w:p w14:paraId="0D0D102C" w14:textId="77777777" w:rsidR="00E47A0C" w:rsidRPr="004F193A" w:rsidRDefault="00E47A0C" w:rsidP="00E47A0C">
      <w:pPr>
        <w:ind w:left="720"/>
        <w:jc w:val="both"/>
        <w:rPr>
          <w:rFonts w:ascii="Open Sans" w:hAnsi="Open Sans" w:cs="Open Sans"/>
          <w:sz w:val="22"/>
          <w:szCs w:val="22"/>
        </w:rPr>
      </w:pPr>
    </w:p>
    <w:p w14:paraId="49321457" w14:textId="77777777" w:rsidR="00E47A0C" w:rsidRPr="004F193A" w:rsidRDefault="00E47A0C" w:rsidP="00E47A0C">
      <w:pPr>
        <w:pStyle w:val="Titre2"/>
        <w:numPr>
          <w:ilvl w:val="0"/>
          <w:numId w:val="0"/>
        </w:numPr>
        <w:spacing w:before="0"/>
        <w:ind w:left="432" w:hanging="432"/>
        <w:rPr>
          <w:rFonts w:ascii="Open Sans" w:hAnsi="Open Sans" w:cs="Open Sans"/>
          <w:szCs w:val="22"/>
          <w:u w:val="none"/>
          <w:lang w:val="fr-FR"/>
        </w:rPr>
      </w:pPr>
      <w:r w:rsidRPr="004F193A">
        <w:rPr>
          <w:rFonts w:ascii="Open Sans" w:hAnsi="Open Sans" w:cs="Open Sans"/>
          <w:szCs w:val="22"/>
          <w:u w:val="none"/>
        </w:rPr>
        <w:t>4</w:t>
      </w:r>
      <w:r w:rsidRPr="004F193A">
        <w:rPr>
          <w:rFonts w:ascii="Open Sans" w:hAnsi="Open Sans" w:cs="Open Sans"/>
          <w:szCs w:val="22"/>
          <w:u w:val="none"/>
          <w:lang w:val="fr-FR"/>
        </w:rPr>
        <w:t>-</w:t>
      </w:r>
      <w:r w:rsidRPr="004F193A">
        <w:rPr>
          <w:rFonts w:ascii="Open Sans" w:hAnsi="Open Sans" w:cs="Open Sans"/>
          <w:szCs w:val="22"/>
          <w:u w:val="none"/>
        </w:rPr>
        <w:t>4 Références professionnelles et capacité technique – références requises</w:t>
      </w:r>
    </w:p>
    <w:p w14:paraId="21433BD4" w14:textId="77777777" w:rsidR="00E47A0C" w:rsidRPr="004F193A" w:rsidRDefault="00E47A0C" w:rsidP="00E47A0C">
      <w:pPr>
        <w:jc w:val="both"/>
        <w:rPr>
          <w:rFonts w:ascii="Open Sans" w:hAnsi="Open Sans" w:cs="Open Sans"/>
          <w:sz w:val="22"/>
          <w:szCs w:val="22"/>
        </w:rPr>
      </w:pPr>
    </w:p>
    <w:p w14:paraId="2B5AEEE9" w14:textId="77777777" w:rsidR="00E47A0C" w:rsidRDefault="00E47A0C" w:rsidP="00E47A0C">
      <w:pPr>
        <w:jc w:val="both"/>
        <w:rPr>
          <w:rFonts w:ascii="Open Sans" w:hAnsi="Open Sans" w:cs="Open Sans"/>
          <w:sz w:val="22"/>
          <w:szCs w:val="22"/>
        </w:rPr>
      </w:pPr>
      <w:r w:rsidRPr="00414A4D">
        <w:rPr>
          <w:rFonts w:ascii="Open Sans" w:hAnsi="Open Sans" w:cs="Open Sans"/>
          <w:sz w:val="22"/>
          <w:szCs w:val="22"/>
        </w:rPr>
        <w:t xml:space="preserve">Les renseignements concernant </w:t>
      </w:r>
      <w:r>
        <w:rPr>
          <w:rFonts w:ascii="Open Sans" w:hAnsi="Open Sans" w:cs="Open Sans"/>
          <w:sz w:val="22"/>
          <w:szCs w:val="22"/>
        </w:rPr>
        <w:t xml:space="preserve">les références professionnelles et capacité technique </w:t>
      </w:r>
      <w:r w:rsidRPr="00AE4E25">
        <w:rPr>
          <w:rFonts w:ascii="Open Sans" w:hAnsi="Open Sans" w:cs="Open Sans"/>
          <w:sz w:val="22"/>
          <w:szCs w:val="22"/>
        </w:rPr>
        <w:t>tels que prévus dans l’a</w:t>
      </w:r>
      <w:r w:rsidRPr="00AE4E25">
        <w:rPr>
          <w:rFonts w:ascii="Open Sans" w:hAnsi="Open Sans" w:cs="Open Sans"/>
          <w:bCs/>
          <w:sz w:val="22"/>
          <w:szCs w:val="22"/>
        </w:rPr>
        <w:t>rrêté du 22 mars 2019 fixant la liste des renseignements et des documents pouvant</w:t>
      </w:r>
      <w:r>
        <w:rPr>
          <w:rFonts w:ascii="Open Sans" w:hAnsi="Open Sans" w:cs="Open Sans"/>
          <w:bCs/>
          <w:sz w:val="22"/>
          <w:szCs w:val="22"/>
        </w:rPr>
        <w:t xml:space="preserve"> </w:t>
      </w:r>
      <w:r w:rsidRPr="00AE4E25">
        <w:rPr>
          <w:rFonts w:ascii="Open Sans" w:hAnsi="Open Sans" w:cs="Open Sans"/>
          <w:bCs/>
          <w:sz w:val="22"/>
          <w:szCs w:val="22"/>
        </w:rPr>
        <w:t>être demandés aux candidats aux marchés publics</w:t>
      </w:r>
      <w:r>
        <w:rPr>
          <w:rFonts w:ascii="Open Sans" w:hAnsi="Open Sans" w:cs="Open Sans"/>
          <w:bCs/>
          <w:sz w:val="22"/>
          <w:szCs w:val="22"/>
        </w:rPr>
        <w:t>,</w:t>
      </w:r>
      <w:r w:rsidRPr="00AE4E25">
        <w:rPr>
          <w:rFonts w:ascii="Open Sans" w:hAnsi="Open Sans" w:cs="Open Sans"/>
          <w:sz w:val="22"/>
          <w:szCs w:val="22"/>
        </w:rPr>
        <w:t xml:space="preserve"> </w:t>
      </w:r>
      <w:r>
        <w:rPr>
          <w:rFonts w:ascii="Open Sans" w:hAnsi="Open Sans" w:cs="Open Sans"/>
          <w:sz w:val="22"/>
          <w:szCs w:val="22"/>
        </w:rPr>
        <w:t xml:space="preserve">à savoir </w:t>
      </w:r>
      <w:r w:rsidRPr="00414A4D">
        <w:rPr>
          <w:rFonts w:ascii="Open Sans" w:hAnsi="Open Sans" w:cs="Open Sans"/>
          <w:sz w:val="22"/>
          <w:szCs w:val="22"/>
        </w:rPr>
        <w:t>:</w:t>
      </w:r>
    </w:p>
    <w:p w14:paraId="5A8C31A4" w14:textId="77777777" w:rsidR="00E47A0C" w:rsidRPr="00414A4D" w:rsidRDefault="00E47A0C" w:rsidP="00E47A0C">
      <w:pPr>
        <w:jc w:val="both"/>
        <w:rPr>
          <w:rFonts w:ascii="Open Sans" w:hAnsi="Open Sans" w:cs="Open Sans"/>
          <w:sz w:val="22"/>
          <w:szCs w:val="22"/>
        </w:rPr>
      </w:pPr>
    </w:p>
    <w:p w14:paraId="4F5947FB" w14:textId="77777777" w:rsidR="00E47A0C" w:rsidRPr="00414A4D" w:rsidRDefault="00E47A0C" w:rsidP="00E47A0C">
      <w:pPr>
        <w:jc w:val="both"/>
        <w:rPr>
          <w:rFonts w:ascii="Open Sans" w:hAnsi="Open Sans" w:cs="Open Sans"/>
          <w:sz w:val="22"/>
          <w:szCs w:val="22"/>
        </w:rPr>
      </w:pPr>
      <w:r w:rsidRPr="00414A4D">
        <w:rPr>
          <w:rFonts w:ascii="Open Sans" w:hAnsi="Open Sans" w:cs="Open Sans"/>
          <w:sz w:val="22"/>
          <w:szCs w:val="22"/>
        </w:rPr>
        <w:t>•</w:t>
      </w:r>
      <w:r w:rsidRPr="00414A4D">
        <w:rPr>
          <w:rFonts w:ascii="Open Sans" w:hAnsi="Open Sans" w:cs="Open Sans"/>
          <w:sz w:val="22"/>
          <w:szCs w:val="22"/>
        </w:rPr>
        <w:tab/>
        <w:t>Présentation d’une liste des principales références contrôlables pour des prestations équivalentes à celles objet du présent marché au cours des trois dernières années indiquant notamment le montant, la date et le destinataire public ou privé. Ces prestations sont prouvées par des attestations du destinataire ou, à défaut, par une déclaration de l’opérateur économique.</w:t>
      </w:r>
    </w:p>
    <w:p w14:paraId="2F2B3523" w14:textId="77777777" w:rsidR="00E47A0C" w:rsidRPr="00414A4D" w:rsidRDefault="00E47A0C" w:rsidP="00E47A0C">
      <w:pPr>
        <w:jc w:val="both"/>
        <w:rPr>
          <w:rFonts w:ascii="Open Sans" w:hAnsi="Open Sans" w:cs="Open Sans"/>
          <w:sz w:val="22"/>
          <w:szCs w:val="22"/>
        </w:rPr>
      </w:pPr>
    </w:p>
    <w:p w14:paraId="27A24819" w14:textId="77777777" w:rsidR="00E47A0C" w:rsidRPr="00414A4D" w:rsidRDefault="00E47A0C" w:rsidP="00E47A0C">
      <w:pPr>
        <w:jc w:val="both"/>
        <w:rPr>
          <w:rFonts w:ascii="Open Sans" w:hAnsi="Open Sans" w:cs="Open Sans"/>
          <w:sz w:val="22"/>
          <w:szCs w:val="22"/>
        </w:rPr>
      </w:pPr>
      <w:r w:rsidRPr="00414A4D">
        <w:rPr>
          <w:rFonts w:ascii="Open Sans" w:hAnsi="Open Sans" w:cs="Open Sans"/>
          <w:sz w:val="22"/>
          <w:szCs w:val="22"/>
        </w:rPr>
        <w:t xml:space="preserve">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14:paraId="17B4AC65" w14:textId="77777777" w:rsidR="00E47A0C" w:rsidRPr="00414A4D" w:rsidRDefault="00E47A0C" w:rsidP="00E47A0C">
      <w:pPr>
        <w:jc w:val="both"/>
        <w:rPr>
          <w:rFonts w:ascii="Open Sans" w:hAnsi="Open Sans" w:cs="Open Sans"/>
          <w:sz w:val="22"/>
          <w:szCs w:val="22"/>
        </w:rPr>
      </w:pPr>
    </w:p>
    <w:p w14:paraId="094652D8" w14:textId="77777777" w:rsidR="00E47A0C" w:rsidRPr="00414A4D" w:rsidRDefault="00E47A0C" w:rsidP="00E47A0C">
      <w:pPr>
        <w:jc w:val="both"/>
        <w:rPr>
          <w:rFonts w:ascii="Open Sans" w:hAnsi="Open Sans" w:cs="Open Sans"/>
          <w:sz w:val="22"/>
          <w:szCs w:val="22"/>
        </w:rPr>
      </w:pPr>
      <w:r w:rsidRPr="00414A4D">
        <w:rPr>
          <w:rFonts w:ascii="Open Sans" w:hAnsi="Open Sans" w:cs="Open Sans"/>
          <w:sz w:val="22"/>
          <w:szCs w:val="22"/>
        </w:rPr>
        <w:t>Si les documents fournis par le candidat ne sont pas établis en langue française, ils doivent être accompagnés d'une traduction en français, certifiée conforme à l'original par un traducteur assermenté.</w:t>
      </w:r>
    </w:p>
    <w:p w14:paraId="69E4EC20" w14:textId="77777777" w:rsidR="00E47A0C" w:rsidRPr="00414A4D" w:rsidRDefault="00E47A0C" w:rsidP="00E47A0C">
      <w:pPr>
        <w:jc w:val="both"/>
        <w:rPr>
          <w:rFonts w:ascii="Open Sans" w:hAnsi="Open Sans" w:cs="Open Sans"/>
          <w:sz w:val="22"/>
          <w:szCs w:val="22"/>
        </w:rPr>
      </w:pPr>
    </w:p>
    <w:p w14:paraId="0E4388A8" w14:textId="77777777" w:rsidR="00E47A0C" w:rsidRDefault="00E47A0C" w:rsidP="00E47A0C">
      <w:pPr>
        <w:jc w:val="both"/>
        <w:rPr>
          <w:rFonts w:ascii="Open Sans" w:hAnsi="Open Sans" w:cs="Open Sans"/>
          <w:sz w:val="22"/>
          <w:szCs w:val="22"/>
        </w:rPr>
      </w:pPr>
      <w:r w:rsidRPr="00414A4D">
        <w:rPr>
          <w:rFonts w:ascii="Open Sans" w:hAnsi="Open Sans" w:cs="Open Sans"/>
          <w:sz w:val="22"/>
          <w:szCs w:val="22"/>
        </w:rPr>
        <w:t xml:space="preserve">NOTA : Avant de procéder à l’examen des candidatures, s’il est constaté que des pièces visées ci-dessus sont manquantes ou incomplètes, le pouvoir adjudicateur peut décider de demander à tous les candidats concernés de produire ou compléter ces pièces dans un délai qui ne peut excéder </w:t>
      </w:r>
      <w:r>
        <w:rPr>
          <w:rFonts w:ascii="Open Sans" w:hAnsi="Open Sans" w:cs="Open Sans"/>
          <w:sz w:val="22"/>
          <w:szCs w:val="22"/>
        </w:rPr>
        <w:t>10</w:t>
      </w:r>
      <w:r w:rsidRPr="00414A4D">
        <w:rPr>
          <w:rFonts w:ascii="Open Sans" w:hAnsi="Open Sans" w:cs="Open Sans"/>
          <w:sz w:val="22"/>
          <w:szCs w:val="22"/>
        </w:rPr>
        <w:t xml:space="preserve"> jours. Les autres candidats qui ont la possibilité de compléter leur candidature, en sont informés dans le même délai.</w:t>
      </w:r>
    </w:p>
    <w:p w14:paraId="266AB186" w14:textId="77777777" w:rsidR="00563EC7" w:rsidRPr="004F193A" w:rsidRDefault="00563EC7" w:rsidP="00563EC7">
      <w:pPr>
        <w:jc w:val="both"/>
        <w:rPr>
          <w:rFonts w:ascii="Open Sans" w:hAnsi="Open Sans" w:cs="Open Sans"/>
          <w:sz w:val="22"/>
          <w:szCs w:val="22"/>
        </w:rPr>
      </w:pPr>
    </w:p>
    <w:p w14:paraId="66291B13" w14:textId="77777777" w:rsidR="00563EC7" w:rsidRPr="00244FC2" w:rsidRDefault="00563EC7" w:rsidP="00563EC7">
      <w:pPr>
        <w:shd w:val="clear" w:color="auto" w:fill="0099CC"/>
        <w:ind w:right="-108"/>
        <w:outlineLvl w:val="0"/>
        <w:rPr>
          <w:rFonts w:ascii="Open Sans" w:hAnsi="Open Sans" w:cs="Open Sans"/>
          <w:b/>
          <w:color w:val="FFFFFF"/>
          <w:sz w:val="24"/>
          <w:szCs w:val="24"/>
        </w:rPr>
      </w:pPr>
      <w:r w:rsidRPr="00244FC2">
        <w:rPr>
          <w:rFonts w:ascii="Open Sans" w:hAnsi="Open Sans" w:cs="Open Sans"/>
          <w:b/>
          <w:color w:val="FFFFFF"/>
          <w:sz w:val="24"/>
          <w:szCs w:val="24"/>
        </w:rPr>
        <w:t>ARTICLE 5 - PRESENTATION DES OFFRES</w:t>
      </w:r>
    </w:p>
    <w:p w14:paraId="520086FC" w14:textId="77777777" w:rsidR="00563EC7" w:rsidRPr="004F193A" w:rsidRDefault="00563EC7" w:rsidP="00563EC7">
      <w:pPr>
        <w:jc w:val="both"/>
        <w:rPr>
          <w:rFonts w:ascii="Open Sans" w:hAnsi="Open Sans" w:cs="Open Sans"/>
          <w:sz w:val="22"/>
        </w:rPr>
      </w:pPr>
    </w:p>
    <w:p w14:paraId="0AD253D5" w14:textId="77777777" w:rsidR="00E47A0C" w:rsidRPr="004F193A" w:rsidRDefault="00E47A0C" w:rsidP="00E47A0C">
      <w:pPr>
        <w:jc w:val="both"/>
        <w:rPr>
          <w:rFonts w:ascii="Open Sans" w:hAnsi="Open Sans" w:cs="Open Sans"/>
          <w:sz w:val="22"/>
        </w:rPr>
      </w:pPr>
      <w:r w:rsidRPr="004F193A">
        <w:rPr>
          <w:rFonts w:ascii="Open Sans" w:hAnsi="Open Sans" w:cs="Open Sans"/>
          <w:sz w:val="22"/>
        </w:rPr>
        <w:t xml:space="preserve">Le candidat dispose, pour élaborer son offre, du dossier de consultation des entreprises (DCE). </w:t>
      </w:r>
    </w:p>
    <w:p w14:paraId="41E6B9B7" w14:textId="77777777" w:rsidR="00E47A0C" w:rsidRPr="004F193A" w:rsidRDefault="00E47A0C" w:rsidP="00E47A0C">
      <w:pPr>
        <w:jc w:val="both"/>
        <w:rPr>
          <w:rFonts w:ascii="Open Sans" w:hAnsi="Open Sans" w:cs="Open Sans"/>
          <w:sz w:val="22"/>
        </w:rPr>
      </w:pPr>
    </w:p>
    <w:p w14:paraId="4B6F892E" w14:textId="77777777" w:rsidR="00E47A0C" w:rsidRPr="004F193A" w:rsidRDefault="00E47A0C" w:rsidP="00E47A0C">
      <w:pPr>
        <w:rPr>
          <w:rFonts w:ascii="Open Sans" w:hAnsi="Open Sans" w:cs="Open Sans"/>
          <w:sz w:val="22"/>
        </w:rPr>
      </w:pPr>
      <w:r w:rsidRPr="004F193A">
        <w:rPr>
          <w:rFonts w:ascii="Open Sans" w:hAnsi="Open Sans" w:cs="Open Sans"/>
          <w:sz w:val="22"/>
        </w:rPr>
        <w:t>Le DCE contient les pièces suivantes :</w:t>
      </w:r>
    </w:p>
    <w:p w14:paraId="10EE928A" w14:textId="77777777" w:rsidR="00E47A0C" w:rsidRDefault="00E47A0C" w:rsidP="00E47A0C">
      <w:pPr>
        <w:widowControl/>
        <w:numPr>
          <w:ilvl w:val="0"/>
          <w:numId w:val="2"/>
        </w:numPr>
        <w:jc w:val="both"/>
        <w:rPr>
          <w:rFonts w:ascii="Open Sans" w:hAnsi="Open Sans" w:cs="Open Sans"/>
          <w:sz w:val="22"/>
        </w:rPr>
      </w:pPr>
      <w:r w:rsidRPr="004F193A">
        <w:rPr>
          <w:rFonts w:ascii="Open Sans" w:hAnsi="Open Sans" w:cs="Open Sans"/>
          <w:sz w:val="22"/>
        </w:rPr>
        <w:t xml:space="preserve">le </w:t>
      </w:r>
      <w:r>
        <w:rPr>
          <w:rFonts w:ascii="Open Sans" w:hAnsi="Open Sans" w:cs="Open Sans"/>
          <w:sz w:val="22"/>
        </w:rPr>
        <w:t>p</w:t>
      </w:r>
      <w:r w:rsidRPr="004F193A">
        <w:rPr>
          <w:rFonts w:ascii="Open Sans" w:hAnsi="Open Sans" w:cs="Open Sans"/>
          <w:sz w:val="22"/>
        </w:rPr>
        <w:t xml:space="preserve">résent </w:t>
      </w:r>
      <w:r>
        <w:rPr>
          <w:rFonts w:ascii="Open Sans" w:hAnsi="Open Sans" w:cs="Open Sans"/>
          <w:sz w:val="22"/>
        </w:rPr>
        <w:t>Règlement Particulier de la Consultation (</w:t>
      </w:r>
      <w:r w:rsidRPr="004F193A">
        <w:rPr>
          <w:rFonts w:ascii="Open Sans" w:hAnsi="Open Sans" w:cs="Open Sans"/>
          <w:sz w:val="22"/>
        </w:rPr>
        <w:t>R.P.C.</w:t>
      </w:r>
      <w:r>
        <w:rPr>
          <w:rFonts w:ascii="Open Sans" w:hAnsi="Open Sans" w:cs="Open Sans"/>
          <w:sz w:val="22"/>
        </w:rPr>
        <w:t>)</w:t>
      </w:r>
      <w:r w:rsidRPr="004F193A">
        <w:rPr>
          <w:rFonts w:ascii="Open Sans" w:hAnsi="Open Sans" w:cs="Open Sans"/>
          <w:sz w:val="22"/>
        </w:rPr>
        <w:t xml:space="preserve">, </w:t>
      </w:r>
    </w:p>
    <w:p w14:paraId="2B787008" w14:textId="77777777" w:rsidR="00E47A0C" w:rsidRPr="004F193A" w:rsidRDefault="00E47A0C" w:rsidP="00E47A0C">
      <w:pPr>
        <w:widowControl/>
        <w:numPr>
          <w:ilvl w:val="0"/>
          <w:numId w:val="2"/>
        </w:numPr>
        <w:jc w:val="both"/>
        <w:rPr>
          <w:rFonts w:ascii="Open Sans" w:hAnsi="Open Sans" w:cs="Open Sans"/>
          <w:sz w:val="22"/>
        </w:rPr>
      </w:pPr>
      <w:r w:rsidRPr="00414A4D">
        <w:rPr>
          <w:rFonts w:ascii="Open Sans" w:hAnsi="Open Sans" w:cs="Open Sans"/>
          <w:sz w:val="22"/>
        </w:rPr>
        <w:t>l'Acte d'Engagement</w:t>
      </w:r>
      <w:r>
        <w:rPr>
          <w:rFonts w:ascii="Open Sans" w:hAnsi="Open Sans" w:cs="Open Sans"/>
          <w:sz w:val="22"/>
        </w:rPr>
        <w:t xml:space="preserve"> (A.E.)</w:t>
      </w:r>
      <w:r w:rsidRPr="00414A4D">
        <w:rPr>
          <w:rFonts w:ascii="Open Sans" w:hAnsi="Open Sans" w:cs="Open Sans"/>
          <w:sz w:val="22"/>
        </w:rPr>
        <w:t xml:space="preserve"> </w:t>
      </w:r>
    </w:p>
    <w:p w14:paraId="466EA9B7" w14:textId="77777777" w:rsidR="00E47A0C" w:rsidRDefault="00E47A0C" w:rsidP="00E47A0C">
      <w:pPr>
        <w:widowControl/>
        <w:numPr>
          <w:ilvl w:val="0"/>
          <w:numId w:val="2"/>
        </w:numPr>
        <w:jc w:val="both"/>
        <w:rPr>
          <w:rFonts w:ascii="Open Sans" w:hAnsi="Open Sans" w:cs="Open Sans"/>
          <w:sz w:val="22"/>
        </w:rPr>
      </w:pPr>
      <w:r w:rsidRPr="004F193A">
        <w:rPr>
          <w:rFonts w:ascii="Open Sans" w:hAnsi="Open Sans" w:cs="Open Sans"/>
          <w:sz w:val="22"/>
        </w:rPr>
        <w:t>le Cahier des Clauses Particulières (CCP)</w:t>
      </w:r>
    </w:p>
    <w:p w14:paraId="1E719DE9" w14:textId="77777777" w:rsidR="00E47A0C" w:rsidRPr="00414A4D" w:rsidRDefault="00E47A0C" w:rsidP="00E47A0C">
      <w:pPr>
        <w:widowControl/>
        <w:numPr>
          <w:ilvl w:val="0"/>
          <w:numId w:val="2"/>
        </w:numPr>
        <w:jc w:val="both"/>
        <w:rPr>
          <w:rFonts w:ascii="Open Sans" w:hAnsi="Open Sans" w:cs="Open Sans"/>
          <w:sz w:val="22"/>
        </w:rPr>
      </w:pPr>
      <w:r w:rsidRPr="00414A4D">
        <w:rPr>
          <w:rFonts w:ascii="Open Sans" w:hAnsi="Open Sans" w:cs="Open Sans"/>
          <w:sz w:val="22"/>
        </w:rPr>
        <w:t>le DC1</w:t>
      </w:r>
    </w:p>
    <w:p w14:paraId="07C3B19D" w14:textId="77777777" w:rsidR="00E47A0C" w:rsidRDefault="00E47A0C" w:rsidP="00E47A0C">
      <w:pPr>
        <w:widowControl/>
        <w:numPr>
          <w:ilvl w:val="0"/>
          <w:numId w:val="2"/>
        </w:numPr>
        <w:jc w:val="both"/>
        <w:rPr>
          <w:rFonts w:ascii="Open Sans" w:hAnsi="Open Sans" w:cs="Open Sans"/>
          <w:sz w:val="22"/>
        </w:rPr>
      </w:pPr>
      <w:proofErr w:type="gramStart"/>
      <w:r w:rsidRPr="00414A4D">
        <w:rPr>
          <w:rFonts w:ascii="Open Sans" w:hAnsi="Open Sans" w:cs="Open Sans"/>
          <w:sz w:val="22"/>
        </w:rPr>
        <w:t>le</w:t>
      </w:r>
      <w:proofErr w:type="gramEnd"/>
      <w:r w:rsidRPr="00414A4D">
        <w:rPr>
          <w:rFonts w:ascii="Open Sans" w:hAnsi="Open Sans" w:cs="Open Sans"/>
          <w:sz w:val="22"/>
        </w:rPr>
        <w:t xml:space="preserve"> DC2</w:t>
      </w:r>
    </w:p>
    <w:p w14:paraId="460DB7F5" w14:textId="17571330" w:rsidR="00DA4DD2" w:rsidRPr="004F193A" w:rsidRDefault="00DA4DD2" w:rsidP="00E47A0C">
      <w:pPr>
        <w:widowControl/>
        <w:numPr>
          <w:ilvl w:val="0"/>
          <w:numId w:val="2"/>
        </w:numPr>
        <w:jc w:val="both"/>
        <w:rPr>
          <w:rFonts w:ascii="Open Sans" w:hAnsi="Open Sans" w:cs="Open Sans"/>
          <w:sz w:val="22"/>
        </w:rPr>
      </w:pPr>
      <w:r w:rsidRPr="00DA4DD2">
        <w:rPr>
          <w:rFonts w:ascii="Open Sans" w:hAnsi="Open Sans" w:cs="Open Sans"/>
          <w:color w:val="000000"/>
          <w:sz w:val="22"/>
          <w:szCs w:val="22"/>
        </w:rPr>
        <w:t>Déclaration sur l’honneur – mesures restrictives RUSSIE.</w:t>
      </w:r>
    </w:p>
    <w:p w14:paraId="79818FD3" w14:textId="77777777" w:rsidR="00E47A0C" w:rsidRPr="004F193A" w:rsidRDefault="00E47A0C" w:rsidP="00E47A0C">
      <w:pPr>
        <w:jc w:val="both"/>
        <w:rPr>
          <w:rFonts w:ascii="Open Sans" w:hAnsi="Open Sans" w:cs="Open Sans"/>
          <w:sz w:val="22"/>
        </w:rPr>
      </w:pPr>
    </w:p>
    <w:p w14:paraId="7A778FE7" w14:textId="77777777" w:rsidR="00E47A0C" w:rsidRPr="004F193A" w:rsidRDefault="00E47A0C" w:rsidP="00E47A0C">
      <w:pPr>
        <w:jc w:val="both"/>
        <w:rPr>
          <w:rFonts w:ascii="Open Sans" w:hAnsi="Open Sans" w:cs="Open Sans"/>
          <w:sz w:val="22"/>
        </w:rPr>
      </w:pPr>
      <w:r w:rsidRPr="004F193A">
        <w:rPr>
          <w:rFonts w:ascii="Open Sans" w:hAnsi="Open Sans" w:cs="Open Sans"/>
          <w:sz w:val="22"/>
        </w:rPr>
        <w:t>Les offres des candidats seront entièrement rédigées en langue française.</w:t>
      </w:r>
    </w:p>
    <w:p w14:paraId="3F0E19E9" w14:textId="77777777" w:rsidR="00DB0BDA" w:rsidRPr="004F193A" w:rsidRDefault="00DB0BDA" w:rsidP="00DB0BDA">
      <w:pPr>
        <w:jc w:val="both"/>
        <w:rPr>
          <w:rFonts w:ascii="Open Sans" w:hAnsi="Open Sans" w:cs="Open Sans"/>
          <w:b/>
          <w:sz w:val="22"/>
        </w:rPr>
      </w:pPr>
    </w:p>
    <w:p w14:paraId="1B04E70C" w14:textId="77777777" w:rsidR="00DB0BDA" w:rsidRPr="004F193A" w:rsidRDefault="00DB0BDA" w:rsidP="00DB0BDA">
      <w:pPr>
        <w:jc w:val="both"/>
        <w:rPr>
          <w:rFonts w:ascii="Open Sans" w:hAnsi="Open Sans" w:cs="Open Sans"/>
          <w:b/>
          <w:sz w:val="22"/>
        </w:rPr>
      </w:pPr>
      <w:r w:rsidRPr="004F193A">
        <w:rPr>
          <w:rFonts w:ascii="Open Sans" w:hAnsi="Open Sans" w:cs="Open Sans"/>
          <w:b/>
          <w:sz w:val="22"/>
        </w:rPr>
        <w:t>Mémoire technique à fournir par le candidat :</w:t>
      </w:r>
    </w:p>
    <w:p w14:paraId="26208450" w14:textId="77777777" w:rsidR="00DB0BDA" w:rsidRDefault="00DB0BDA" w:rsidP="00DB0BDA">
      <w:pPr>
        <w:jc w:val="both"/>
        <w:rPr>
          <w:rFonts w:ascii="Open Sans" w:hAnsi="Open Sans" w:cs="Open Sans"/>
          <w:sz w:val="22"/>
        </w:rPr>
      </w:pPr>
    </w:p>
    <w:p w14:paraId="2CDD65E7" w14:textId="62FD9ACB" w:rsidR="006B0652" w:rsidRDefault="006B0652" w:rsidP="006B0652">
      <w:pPr>
        <w:jc w:val="both"/>
        <w:rPr>
          <w:rFonts w:ascii="Open Sans" w:hAnsi="Open Sans" w:cs="Open Sans"/>
          <w:sz w:val="22"/>
        </w:rPr>
      </w:pPr>
      <w:r w:rsidRPr="00A80803">
        <w:rPr>
          <w:rFonts w:ascii="Open Sans" w:hAnsi="Open Sans" w:cs="Open Sans"/>
          <w:sz w:val="22"/>
        </w:rPr>
        <w:t xml:space="preserve">Le candidat devra joindre à son offre </w:t>
      </w:r>
      <w:r>
        <w:rPr>
          <w:rFonts w:ascii="Open Sans" w:hAnsi="Open Sans" w:cs="Open Sans"/>
          <w:sz w:val="22"/>
        </w:rPr>
        <w:t xml:space="preserve">un mémoire technique présentant </w:t>
      </w:r>
      <w:r w:rsidRPr="00A80803">
        <w:rPr>
          <w:rFonts w:ascii="Open Sans" w:hAnsi="Open Sans" w:cs="Open Sans"/>
          <w:sz w:val="22"/>
        </w:rPr>
        <w:t xml:space="preserve">sa réponse aux exigences du marché tel que défini à l’article 3 du </w:t>
      </w:r>
      <w:proofErr w:type="gramStart"/>
      <w:r w:rsidRPr="00A80803">
        <w:rPr>
          <w:rFonts w:ascii="Open Sans" w:hAnsi="Open Sans" w:cs="Open Sans"/>
          <w:sz w:val="22"/>
        </w:rPr>
        <w:t>C.C.P.</w:t>
      </w:r>
      <w:r w:rsidR="005A262D">
        <w:rPr>
          <w:rFonts w:ascii="Open Sans" w:hAnsi="Open Sans" w:cs="Open Sans"/>
          <w:sz w:val="22"/>
        </w:rPr>
        <w:t>.</w:t>
      </w:r>
      <w:proofErr w:type="gramEnd"/>
      <w:r w:rsidR="005A262D">
        <w:rPr>
          <w:rFonts w:ascii="Open Sans" w:hAnsi="Open Sans" w:cs="Open Sans"/>
          <w:sz w:val="22"/>
        </w:rPr>
        <w:t xml:space="preserve"> Il devra également indiquer</w:t>
      </w:r>
      <w:r w:rsidR="00D102C2">
        <w:rPr>
          <w:rFonts w:ascii="Open Sans" w:hAnsi="Open Sans" w:cs="Open Sans"/>
          <w:sz w:val="22"/>
        </w:rPr>
        <w:t xml:space="preserve"> les moyens (humains et matériels) mis en œuvre pour répondre aux prestations objet du présent marché.</w:t>
      </w:r>
    </w:p>
    <w:p w14:paraId="60B0F3FC" w14:textId="77777777" w:rsidR="00563EC7" w:rsidRPr="00CA7202" w:rsidRDefault="00563EC7" w:rsidP="00563EC7">
      <w:pPr>
        <w:jc w:val="both"/>
        <w:rPr>
          <w:rFonts w:ascii="Open Sans" w:hAnsi="Open Sans" w:cs="Open Sans"/>
          <w:sz w:val="22"/>
          <w:szCs w:val="22"/>
        </w:rPr>
      </w:pPr>
    </w:p>
    <w:p w14:paraId="7F8CE55B" w14:textId="77777777" w:rsidR="00563EC7" w:rsidRPr="004F193A" w:rsidRDefault="00563EC7" w:rsidP="00563EC7">
      <w:pPr>
        <w:ind w:left="426"/>
        <w:jc w:val="both"/>
        <w:rPr>
          <w:rFonts w:ascii="Open Sans" w:hAnsi="Open Sans" w:cs="Open Sans"/>
          <w:sz w:val="22"/>
        </w:rPr>
      </w:pPr>
    </w:p>
    <w:p w14:paraId="5B47D9F4" w14:textId="77777777" w:rsidR="00563EC7" w:rsidRPr="00244FC2" w:rsidRDefault="00563EC7" w:rsidP="00563EC7">
      <w:pPr>
        <w:shd w:val="clear" w:color="auto" w:fill="0099CC"/>
        <w:ind w:right="-108"/>
        <w:outlineLvl w:val="0"/>
        <w:rPr>
          <w:rFonts w:ascii="Open Sans" w:hAnsi="Open Sans" w:cs="Open Sans"/>
          <w:b/>
          <w:color w:val="FFFFFF"/>
          <w:sz w:val="24"/>
          <w:szCs w:val="24"/>
        </w:rPr>
      </w:pPr>
      <w:r w:rsidRPr="00244FC2">
        <w:rPr>
          <w:rFonts w:ascii="Open Sans" w:hAnsi="Open Sans" w:cs="Open Sans"/>
          <w:b/>
          <w:color w:val="FFFFFF"/>
          <w:sz w:val="24"/>
          <w:szCs w:val="24"/>
        </w:rPr>
        <w:t>ARTICLE 6 - JUGEMENT DES OFFRES</w:t>
      </w:r>
    </w:p>
    <w:p w14:paraId="6E815641" w14:textId="77777777" w:rsidR="00563EC7" w:rsidRDefault="00563EC7" w:rsidP="00563EC7">
      <w:pPr>
        <w:ind w:left="1701" w:hanging="1701"/>
        <w:jc w:val="both"/>
        <w:rPr>
          <w:rFonts w:ascii="Open Sans" w:hAnsi="Open Sans" w:cs="Open Sans"/>
          <w:b/>
          <w:sz w:val="22"/>
        </w:rPr>
      </w:pPr>
    </w:p>
    <w:p w14:paraId="4ED00EAF" w14:textId="77777777" w:rsidR="006B0652" w:rsidRPr="0080373F" w:rsidRDefault="006B0652" w:rsidP="006B0652">
      <w:pPr>
        <w:jc w:val="both"/>
        <w:rPr>
          <w:rFonts w:ascii="Open Sans" w:hAnsi="Open Sans" w:cs="Open Sans"/>
          <w:sz w:val="22"/>
          <w:szCs w:val="22"/>
        </w:rPr>
      </w:pPr>
      <w:r w:rsidRPr="0080373F">
        <w:rPr>
          <w:rFonts w:ascii="Open Sans" w:hAnsi="Open Sans" w:cs="Open Sans"/>
          <w:sz w:val="22"/>
          <w:szCs w:val="22"/>
        </w:rPr>
        <w:t>Le marché sera attribué au candidat ayant présenté l’offre économiquement la plus avantageuse appréciée en fonction des critères et des pondérations suivants :</w:t>
      </w:r>
    </w:p>
    <w:p w14:paraId="1ED02705" w14:textId="77777777" w:rsidR="006B0652" w:rsidRPr="0080373F" w:rsidRDefault="006B0652" w:rsidP="006B0652">
      <w:pPr>
        <w:jc w:val="both"/>
        <w:rPr>
          <w:rFonts w:ascii="Open Sans" w:hAnsi="Open Sans" w:cs="Open Sans"/>
          <w:b/>
          <w:bCs/>
          <w:sz w:val="22"/>
          <w:szCs w:val="22"/>
        </w:rPr>
      </w:pPr>
    </w:p>
    <w:p w14:paraId="11F3684D" w14:textId="0FF25E54" w:rsidR="00323BB4" w:rsidRPr="00CE29CF" w:rsidRDefault="00323BB4" w:rsidP="00D102C2">
      <w:pPr>
        <w:jc w:val="both"/>
        <w:rPr>
          <w:rFonts w:ascii="Open Sans" w:hAnsi="Open Sans" w:cs="Open Sans"/>
          <w:b/>
          <w:bCs/>
          <w:sz w:val="22"/>
        </w:rPr>
      </w:pPr>
      <w:r w:rsidRPr="00CE29CF">
        <w:rPr>
          <w:rFonts w:ascii="Open Sans" w:hAnsi="Open Sans" w:cs="Open Sans"/>
          <w:b/>
          <w:bCs/>
          <w:sz w:val="22"/>
        </w:rPr>
        <w:t xml:space="preserve">Le prix </w:t>
      </w:r>
      <w:r w:rsidRPr="00CE29CF">
        <w:rPr>
          <w:rFonts w:ascii="Open Sans" w:hAnsi="Open Sans" w:cs="Open Sans"/>
          <w:b/>
          <w:bCs/>
          <w:i/>
          <w:sz w:val="22"/>
        </w:rPr>
        <w:t xml:space="preserve">(pondération </w:t>
      </w:r>
      <w:r>
        <w:rPr>
          <w:rFonts w:ascii="Open Sans" w:hAnsi="Open Sans" w:cs="Open Sans"/>
          <w:b/>
          <w:bCs/>
          <w:i/>
          <w:sz w:val="22"/>
        </w:rPr>
        <w:t>8</w:t>
      </w:r>
      <w:r w:rsidRPr="00CE29CF">
        <w:rPr>
          <w:rFonts w:ascii="Open Sans" w:hAnsi="Open Sans" w:cs="Open Sans"/>
          <w:b/>
          <w:bCs/>
          <w:i/>
          <w:sz w:val="22"/>
        </w:rPr>
        <w:t>0 %)</w:t>
      </w:r>
    </w:p>
    <w:p w14:paraId="41F50825" w14:textId="77777777" w:rsidR="00323BB4" w:rsidRPr="00CE29CF" w:rsidRDefault="00323BB4" w:rsidP="00323BB4">
      <w:pPr>
        <w:jc w:val="both"/>
        <w:rPr>
          <w:rFonts w:ascii="Open Sans" w:hAnsi="Open Sans" w:cs="Open Sans"/>
          <w:sz w:val="22"/>
        </w:rPr>
      </w:pPr>
      <w:r w:rsidRPr="00CE29CF">
        <w:rPr>
          <w:rFonts w:ascii="Open Sans" w:hAnsi="Open Sans" w:cs="Open Sans"/>
          <w:sz w:val="22"/>
        </w:rPr>
        <w:t xml:space="preserve">La notation s'effectuera suivant la règle arithmétique suivante </w:t>
      </w:r>
      <w:r>
        <w:rPr>
          <w:rFonts w:ascii="Open Sans" w:hAnsi="Open Sans" w:cs="Open Sans"/>
          <w:sz w:val="22"/>
        </w:rPr>
        <w:t xml:space="preserve">sur la base du montant indiqué à l’Acte d’Engagement </w:t>
      </w:r>
      <w:r w:rsidRPr="00CE29CF">
        <w:rPr>
          <w:rFonts w:ascii="Open Sans" w:hAnsi="Open Sans" w:cs="Open Sans"/>
          <w:sz w:val="22"/>
        </w:rPr>
        <w:t>:</w:t>
      </w:r>
    </w:p>
    <w:p w14:paraId="704659CA" w14:textId="00B43332" w:rsidR="00323BB4" w:rsidRPr="00CE29CF" w:rsidRDefault="00323BB4" w:rsidP="00323BB4">
      <w:pPr>
        <w:widowControl/>
        <w:numPr>
          <w:ilvl w:val="0"/>
          <w:numId w:val="7"/>
        </w:numPr>
        <w:jc w:val="both"/>
        <w:rPr>
          <w:rFonts w:ascii="Open Sans" w:hAnsi="Open Sans" w:cs="Open Sans"/>
          <w:sz w:val="22"/>
        </w:rPr>
      </w:pPr>
      <w:r w:rsidRPr="00CE29CF">
        <w:rPr>
          <w:rFonts w:ascii="Open Sans" w:hAnsi="Open Sans" w:cs="Open Sans"/>
          <w:sz w:val="22"/>
        </w:rPr>
        <w:t xml:space="preserve">Une note de 20 points sera affectée au prix le moins élevé (note qui sera multipliée par la pondération de </w:t>
      </w:r>
      <w:r w:rsidR="00D102C2">
        <w:rPr>
          <w:rFonts w:ascii="Open Sans" w:hAnsi="Open Sans" w:cs="Open Sans"/>
          <w:sz w:val="22"/>
        </w:rPr>
        <w:t>8</w:t>
      </w:r>
      <w:r w:rsidRPr="00CE29CF">
        <w:rPr>
          <w:rFonts w:ascii="Open Sans" w:hAnsi="Open Sans" w:cs="Open Sans"/>
          <w:sz w:val="22"/>
        </w:rPr>
        <w:t>0 %)</w:t>
      </w:r>
    </w:p>
    <w:p w14:paraId="55EF9F3B" w14:textId="77777777" w:rsidR="00323BB4" w:rsidRDefault="00323BB4" w:rsidP="00323BB4">
      <w:pPr>
        <w:widowControl/>
        <w:numPr>
          <w:ilvl w:val="0"/>
          <w:numId w:val="7"/>
        </w:numPr>
        <w:jc w:val="both"/>
        <w:rPr>
          <w:rFonts w:ascii="Open Sans" w:hAnsi="Open Sans" w:cs="Open Sans"/>
          <w:sz w:val="22"/>
        </w:rPr>
      </w:pPr>
      <w:r w:rsidRPr="000A1D81">
        <w:rPr>
          <w:rFonts w:ascii="Open Sans" w:hAnsi="Open Sans" w:cs="Open Sans"/>
          <w:sz w:val="22"/>
        </w:rPr>
        <w:t>La note pour les autres offres sera attribuée selon le rapport ci-après :</w:t>
      </w:r>
    </w:p>
    <w:p w14:paraId="3207DAC1" w14:textId="77777777" w:rsidR="00DA4DD2" w:rsidRPr="000A1D81" w:rsidRDefault="00DA4DD2" w:rsidP="00323BB4">
      <w:pPr>
        <w:widowControl/>
        <w:numPr>
          <w:ilvl w:val="0"/>
          <w:numId w:val="7"/>
        </w:numPr>
        <w:jc w:val="both"/>
        <w:rPr>
          <w:rFonts w:ascii="Open Sans" w:hAnsi="Open Sans" w:cs="Open Sans"/>
          <w:sz w:val="22"/>
        </w:rPr>
      </w:pPr>
    </w:p>
    <w:p w14:paraId="64BC7638" w14:textId="161AAF49" w:rsidR="00323BB4" w:rsidRPr="00BD0774" w:rsidRDefault="00323BB4" w:rsidP="00323BB4">
      <w:pPr>
        <w:jc w:val="center"/>
        <w:rPr>
          <w:rFonts w:ascii="Open Sans" w:hAnsi="Open Sans" w:cs="Open Sans"/>
          <w:sz w:val="22"/>
          <w:u w:val="single"/>
        </w:rPr>
      </w:pPr>
      <w:r w:rsidRPr="00BD0774">
        <w:rPr>
          <w:rFonts w:ascii="Open Sans" w:hAnsi="Open Sans" w:cs="Open Sans"/>
          <w:sz w:val="22"/>
        </w:rPr>
        <w:t xml:space="preserve">Note attribuée = </w:t>
      </w:r>
      <w:r w:rsidRPr="00BD0774">
        <w:rPr>
          <w:rFonts w:ascii="Open Sans" w:hAnsi="Open Sans" w:cs="Open Sans"/>
          <w:sz w:val="22"/>
          <w:u w:val="single"/>
        </w:rPr>
        <w:t xml:space="preserve">Prix le moins élevé x 20 x </w:t>
      </w:r>
      <w:r w:rsidR="00D102C2">
        <w:rPr>
          <w:rFonts w:ascii="Open Sans" w:hAnsi="Open Sans" w:cs="Open Sans"/>
          <w:sz w:val="22"/>
          <w:u w:val="single"/>
        </w:rPr>
        <w:t>8</w:t>
      </w:r>
      <w:r>
        <w:rPr>
          <w:rFonts w:ascii="Open Sans" w:hAnsi="Open Sans" w:cs="Open Sans"/>
          <w:sz w:val="22"/>
          <w:u w:val="single"/>
        </w:rPr>
        <w:t>0</w:t>
      </w:r>
      <w:r w:rsidRPr="00BD0774">
        <w:rPr>
          <w:rFonts w:ascii="Open Sans" w:hAnsi="Open Sans" w:cs="Open Sans"/>
          <w:sz w:val="22"/>
          <w:u w:val="single"/>
        </w:rPr>
        <w:t xml:space="preserve"> %</w:t>
      </w:r>
    </w:p>
    <w:p w14:paraId="2D102FBE" w14:textId="77777777" w:rsidR="00323BB4" w:rsidRPr="00BD0774" w:rsidRDefault="00323BB4" w:rsidP="00323BB4">
      <w:pPr>
        <w:ind w:left="1416"/>
        <w:jc w:val="center"/>
        <w:rPr>
          <w:rFonts w:ascii="Open Sans" w:hAnsi="Open Sans" w:cs="Open Sans"/>
          <w:sz w:val="22"/>
        </w:rPr>
      </w:pPr>
      <w:r w:rsidRPr="00BD0774">
        <w:rPr>
          <w:rFonts w:ascii="Open Sans" w:hAnsi="Open Sans" w:cs="Open Sans"/>
          <w:sz w:val="22"/>
        </w:rPr>
        <w:t xml:space="preserve">    Prix offre considérée</w:t>
      </w:r>
    </w:p>
    <w:p w14:paraId="610446FE" w14:textId="77777777" w:rsidR="00323BB4" w:rsidRPr="00BD0774" w:rsidRDefault="00323BB4" w:rsidP="00323BB4">
      <w:pPr>
        <w:ind w:left="708" w:firstLine="708"/>
        <w:jc w:val="both"/>
        <w:rPr>
          <w:rFonts w:ascii="Open Sans" w:hAnsi="Open Sans" w:cs="Open Sans"/>
          <w:sz w:val="22"/>
        </w:rPr>
      </w:pPr>
    </w:p>
    <w:p w14:paraId="190D4571" w14:textId="6E3F5D7C" w:rsidR="00323BB4" w:rsidRPr="00BD0774" w:rsidRDefault="00323BB4" w:rsidP="00D102C2">
      <w:pPr>
        <w:jc w:val="both"/>
        <w:rPr>
          <w:rFonts w:ascii="Open Sans" w:hAnsi="Open Sans" w:cs="Open Sans"/>
          <w:b/>
          <w:bCs/>
          <w:sz w:val="22"/>
        </w:rPr>
      </w:pPr>
      <w:r w:rsidRPr="00BD0774">
        <w:rPr>
          <w:rFonts w:ascii="Open Sans" w:hAnsi="Open Sans" w:cs="Open Sans"/>
          <w:b/>
          <w:bCs/>
          <w:sz w:val="22"/>
        </w:rPr>
        <w:t xml:space="preserve">La valeur technique </w:t>
      </w:r>
      <w:r w:rsidRPr="00BD0774">
        <w:rPr>
          <w:rFonts w:ascii="Open Sans" w:hAnsi="Open Sans" w:cs="Open Sans"/>
          <w:b/>
          <w:bCs/>
          <w:i/>
          <w:sz w:val="22"/>
        </w:rPr>
        <w:t xml:space="preserve">(pondération </w:t>
      </w:r>
      <w:r w:rsidR="00D102C2">
        <w:rPr>
          <w:rFonts w:ascii="Open Sans" w:hAnsi="Open Sans" w:cs="Open Sans"/>
          <w:b/>
          <w:bCs/>
          <w:i/>
          <w:sz w:val="22"/>
        </w:rPr>
        <w:t>2</w:t>
      </w:r>
      <w:r>
        <w:rPr>
          <w:rFonts w:ascii="Open Sans" w:hAnsi="Open Sans" w:cs="Open Sans"/>
          <w:b/>
          <w:bCs/>
          <w:i/>
          <w:sz w:val="22"/>
        </w:rPr>
        <w:t>0</w:t>
      </w:r>
      <w:r w:rsidRPr="00BD0774">
        <w:rPr>
          <w:rFonts w:ascii="Open Sans" w:hAnsi="Open Sans" w:cs="Open Sans"/>
          <w:b/>
          <w:bCs/>
          <w:i/>
          <w:sz w:val="22"/>
        </w:rPr>
        <w:t xml:space="preserve"> %)</w:t>
      </w:r>
    </w:p>
    <w:p w14:paraId="677ABA9D" w14:textId="4FE835EC" w:rsidR="00323BB4" w:rsidRDefault="00323BB4" w:rsidP="00D102C2">
      <w:pPr>
        <w:jc w:val="both"/>
        <w:rPr>
          <w:rFonts w:ascii="Open Sans" w:hAnsi="Open Sans" w:cs="Open Sans"/>
          <w:sz w:val="22"/>
        </w:rPr>
      </w:pPr>
      <w:r w:rsidRPr="00BD0774">
        <w:rPr>
          <w:rFonts w:ascii="Open Sans" w:hAnsi="Open Sans" w:cs="Open Sans"/>
          <w:sz w:val="22"/>
        </w:rPr>
        <w:t>La note sur 20 est évaluée selon les caractéristiques techniques de</w:t>
      </w:r>
      <w:r w:rsidR="00D102C2">
        <w:rPr>
          <w:rFonts w:ascii="Open Sans" w:hAnsi="Open Sans" w:cs="Open Sans"/>
          <w:sz w:val="22"/>
        </w:rPr>
        <w:t xml:space="preserve"> l’offre portant sur les moyens (humains et matériels) mis en œuvre pour répondre aux prestations objet du présent marché.</w:t>
      </w:r>
    </w:p>
    <w:p w14:paraId="6A55F5DE" w14:textId="5DE9D28D" w:rsidR="00323BB4" w:rsidRDefault="00323BB4" w:rsidP="00323BB4">
      <w:pPr>
        <w:jc w:val="center"/>
        <w:rPr>
          <w:rFonts w:ascii="Open Sans" w:hAnsi="Open Sans" w:cs="Open Sans"/>
          <w:sz w:val="22"/>
        </w:rPr>
      </w:pPr>
      <w:r>
        <w:rPr>
          <w:rFonts w:ascii="Open Sans" w:hAnsi="Open Sans" w:cs="Open Sans"/>
          <w:sz w:val="22"/>
        </w:rPr>
        <w:t xml:space="preserve">Note attribuée = note/20 X </w:t>
      </w:r>
      <w:r w:rsidR="00D102C2">
        <w:rPr>
          <w:rFonts w:ascii="Open Sans" w:hAnsi="Open Sans" w:cs="Open Sans"/>
          <w:sz w:val="22"/>
        </w:rPr>
        <w:t>2</w:t>
      </w:r>
      <w:r>
        <w:rPr>
          <w:rFonts w:ascii="Open Sans" w:hAnsi="Open Sans" w:cs="Open Sans"/>
          <w:sz w:val="22"/>
        </w:rPr>
        <w:t>0 %</w:t>
      </w:r>
    </w:p>
    <w:p w14:paraId="5370A1E2" w14:textId="6682DD6C" w:rsidR="00C05D89" w:rsidRPr="005A7CB9" w:rsidRDefault="00C05D89" w:rsidP="00C05D89">
      <w:pPr>
        <w:jc w:val="both"/>
        <w:rPr>
          <w:rFonts w:ascii="Open Sans" w:hAnsi="Open Sans" w:cs="Open Sans"/>
          <w:sz w:val="22"/>
        </w:rPr>
      </w:pPr>
      <w:r w:rsidRPr="00C94A7D">
        <w:rPr>
          <w:rFonts w:ascii="Open Sans" w:hAnsi="Open Sans" w:cs="Open Sans"/>
          <w:sz w:val="22"/>
        </w:rPr>
        <w:lastRenderedPageBreak/>
        <w:t xml:space="preserve">Note finale : l’addition des </w:t>
      </w:r>
      <w:r>
        <w:rPr>
          <w:rFonts w:ascii="Open Sans" w:hAnsi="Open Sans" w:cs="Open Sans"/>
          <w:sz w:val="22"/>
        </w:rPr>
        <w:t>deux</w:t>
      </w:r>
      <w:r w:rsidRPr="00C94A7D">
        <w:rPr>
          <w:rFonts w:ascii="Open Sans" w:hAnsi="Open Sans" w:cs="Open Sans"/>
          <w:sz w:val="22"/>
        </w:rPr>
        <w:t xml:space="preserve"> valeurs donne la note sur un maximum de vingt. Les entreprises sont classées dans l’ordre décroissant de leur note.</w:t>
      </w:r>
    </w:p>
    <w:p w14:paraId="02BCD413" w14:textId="77777777" w:rsidR="00C05D89" w:rsidRDefault="00C05D89" w:rsidP="006B0652">
      <w:pPr>
        <w:jc w:val="both"/>
        <w:rPr>
          <w:rFonts w:ascii="Open Sans" w:hAnsi="Open Sans" w:cs="Open Sans"/>
          <w:b/>
          <w:sz w:val="22"/>
          <w:szCs w:val="22"/>
        </w:rPr>
      </w:pPr>
    </w:p>
    <w:p w14:paraId="0DDBA4FE" w14:textId="41F22D33" w:rsidR="006B0652" w:rsidRPr="0080373F" w:rsidRDefault="006B0652" w:rsidP="006B0652">
      <w:pPr>
        <w:jc w:val="both"/>
        <w:rPr>
          <w:rFonts w:ascii="Open Sans" w:hAnsi="Open Sans" w:cs="Open Sans"/>
          <w:b/>
          <w:sz w:val="22"/>
          <w:szCs w:val="22"/>
        </w:rPr>
      </w:pPr>
      <w:r w:rsidRPr="0080373F">
        <w:rPr>
          <w:rFonts w:ascii="Open Sans" w:hAnsi="Open Sans" w:cs="Open Sans"/>
          <w:b/>
          <w:sz w:val="22"/>
          <w:szCs w:val="22"/>
        </w:rPr>
        <w:t>Les offres paraissant anormalement basses pourront être rejetées eu égard aux modalités de la prestation telle qu’attendue, stipulée au CCP.</w:t>
      </w:r>
    </w:p>
    <w:p w14:paraId="60687433" w14:textId="77777777" w:rsidR="00563EC7" w:rsidRPr="009E1312" w:rsidRDefault="00563EC7" w:rsidP="00563EC7">
      <w:pPr>
        <w:jc w:val="both"/>
        <w:rPr>
          <w:rFonts w:ascii="Open Sans" w:hAnsi="Open Sans" w:cs="Open Sans"/>
          <w:sz w:val="22"/>
          <w:szCs w:val="22"/>
        </w:rPr>
      </w:pPr>
    </w:p>
    <w:p w14:paraId="3A7B39F8" w14:textId="77777777" w:rsidR="00563EC7" w:rsidRPr="00137E65" w:rsidRDefault="00563EC7" w:rsidP="00563EC7">
      <w:pPr>
        <w:jc w:val="both"/>
        <w:rPr>
          <w:rFonts w:ascii="Open Sans" w:hAnsi="Open Sans" w:cs="Open Sans"/>
          <w:sz w:val="22"/>
          <w:szCs w:val="22"/>
        </w:rPr>
      </w:pPr>
    </w:p>
    <w:p w14:paraId="246BB5A3" w14:textId="77777777" w:rsidR="00563EC7" w:rsidRPr="00244FC2" w:rsidRDefault="00563EC7" w:rsidP="00244FC2">
      <w:pPr>
        <w:shd w:val="clear" w:color="auto" w:fill="0099CC"/>
        <w:ind w:right="-108"/>
        <w:outlineLvl w:val="0"/>
        <w:rPr>
          <w:rFonts w:ascii="Open Sans" w:hAnsi="Open Sans" w:cs="Open Sans"/>
          <w:b/>
          <w:color w:val="FFFFFF"/>
          <w:sz w:val="24"/>
          <w:szCs w:val="24"/>
        </w:rPr>
      </w:pPr>
      <w:r w:rsidRPr="00244FC2">
        <w:rPr>
          <w:rFonts w:ascii="Open Sans" w:hAnsi="Open Sans" w:cs="Open Sans"/>
          <w:b/>
          <w:color w:val="FFFFFF"/>
          <w:sz w:val="24"/>
          <w:szCs w:val="24"/>
        </w:rPr>
        <w:t>ARTICLE 7 - NEGOCIATION</w:t>
      </w:r>
    </w:p>
    <w:p w14:paraId="53240030" w14:textId="77777777" w:rsidR="00563EC7" w:rsidRDefault="00563EC7" w:rsidP="00563EC7">
      <w:pPr>
        <w:jc w:val="both"/>
        <w:rPr>
          <w:rFonts w:ascii="Open Sans" w:hAnsi="Open Sans" w:cs="Open Sans"/>
          <w:sz w:val="22"/>
        </w:rPr>
      </w:pPr>
    </w:p>
    <w:p w14:paraId="27280057" w14:textId="77777777" w:rsidR="00563EC7" w:rsidRDefault="00563EC7" w:rsidP="00563EC7">
      <w:pPr>
        <w:jc w:val="both"/>
        <w:rPr>
          <w:rFonts w:ascii="Open Sans" w:hAnsi="Open Sans" w:cs="Open Sans"/>
          <w:sz w:val="22"/>
        </w:rPr>
      </w:pPr>
      <w:r w:rsidRPr="00DD01A4">
        <w:rPr>
          <w:rFonts w:ascii="Open Sans" w:hAnsi="Open Sans" w:cs="Open Sans"/>
          <w:sz w:val="22"/>
        </w:rPr>
        <w:t>Conformément à l’article R 2123-5 du code de la commande publique, le pouvoir adjudicateur se réserve la possibilité de négocier. Cependant le pouvoir adjudicateur pourra attribuer le marché public sur la base des offres initiales sans négociation.</w:t>
      </w:r>
    </w:p>
    <w:p w14:paraId="44A1C759" w14:textId="77777777" w:rsidR="00563EC7" w:rsidRDefault="00563EC7" w:rsidP="00563EC7">
      <w:pPr>
        <w:jc w:val="both"/>
        <w:rPr>
          <w:rFonts w:ascii="Open Sans" w:hAnsi="Open Sans" w:cs="Open Sans"/>
          <w:sz w:val="22"/>
        </w:rPr>
      </w:pPr>
    </w:p>
    <w:p w14:paraId="0D696E96" w14:textId="77777777" w:rsidR="00563EC7" w:rsidRPr="004F193A" w:rsidRDefault="00563EC7" w:rsidP="00563EC7">
      <w:pPr>
        <w:jc w:val="both"/>
        <w:rPr>
          <w:rFonts w:ascii="Open Sans" w:hAnsi="Open Sans" w:cs="Open Sans"/>
          <w:sz w:val="22"/>
        </w:rPr>
      </w:pPr>
    </w:p>
    <w:p w14:paraId="20C42E63" w14:textId="77777777" w:rsidR="00563EC7" w:rsidRPr="00244FC2" w:rsidRDefault="00563EC7" w:rsidP="00244FC2">
      <w:pPr>
        <w:shd w:val="clear" w:color="auto" w:fill="0099CC"/>
        <w:ind w:right="-108"/>
        <w:outlineLvl w:val="0"/>
        <w:rPr>
          <w:rFonts w:ascii="Open Sans" w:hAnsi="Open Sans" w:cs="Open Sans"/>
          <w:b/>
          <w:color w:val="FFFFFF"/>
          <w:sz w:val="24"/>
          <w:szCs w:val="24"/>
        </w:rPr>
      </w:pPr>
      <w:r w:rsidRPr="00244FC2">
        <w:rPr>
          <w:rFonts w:ascii="Open Sans" w:hAnsi="Open Sans" w:cs="Open Sans"/>
          <w:b/>
          <w:color w:val="FFFFFF"/>
          <w:sz w:val="24"/>
          <w:szCs w:val="24"/>
        </w:rPr>
        <w:t>ARTICLE 8 - ATTRIBUTION DU MARCHE</w:t>
      </w:r>
    </w:p>
    <w:p w14:paraId="213440CB" w14:textId="77777777" w:rsidR="00563EC7" w:rsidRDefault="00563EC7" w:rsidP="00563EC7">
      <w:pPr>
        <w:jc w:val="both"/>
        <w:rPr>
          <w:rFonts w:ascii="Open Sans" w:hAnsi="Open Sans" w:cs="Open Sans"/>
          <w:sz w:val="22"/>
        </w:rPr>
      </w:pPr>
    </w:p>
    <w:p w14:paraId="6CA66164" w14:textId="77777777" w:rsidR="00563EC7" w:rsidRDefault="00563EC7" w:rsidP="00563EC7">
      <w:pPr>
        <w:jc w:val="both"/>
        <w:rPr>
          <w:rFonts w:ascii="Open Sans" w:hAnsi="Open Sans" w:cs="Open Sans"/>
          <w:sz w:val="22"/>
        </w:rPr>
      </w:pPr>
      <w:r w:rsidRPr="00801F63">
        <w:rPr>
          <w:rFonts w:ascii="Open Sans" w:hAnsi="Open Sans" w:cs="Open Sans"/>
          <w:sz w:val="22"/>
        </w:rPr>
        <w:t xml:space="preserve">Conformément </w:t>
      </w:r>
      <w:r>
        <w:rPr>
          <w:rFonts w:ascii="Open Sans" w:hAnsi="Open Sans" w:cs="Open Sans"/>
          <w:sz w:val="22"/>
        </w:rPr>
        <w:t xml:space="preserve">aux </w:t>
      </w:r>
      <w:r w:rsidRPr="00801F63">
        <w:rPr>
          <w:rFonts w:ascii="Open Sans" w:hAnsi="Open Sans" w:cs="Open Sans"/>
          <w:sz w:val="22"/>
        </w:rPr>
        <w:t>article</w:t>
      </w:r>
      <w:r>
        <w:rPr>
          <w:rFonts w:ascii="Open Sans" w:hAnsi="Open Sans" w:cs="Open Sans"/>
          <w:sz w:val="22"/>
        </w:rPr>
        <w:t>s</w:t>
      </w:r>
      <w:r w:rsidRPr="00801F63">
        <w:rPr>
          <w:rFonts w:ascii="Open Sans" w:hAnsi="Open Sans" w:cs="Open Sans"/>
          <w:sz w:val="22"/>
        </w:rPr>
        <w:t xml:space="preserve"> </w:t>
      </w:r>
      <w:r>
        <w:rPr>
          <w:rFonts w:ascii="Open Sans" w:hAnsi="Open Sans" w:cs="Open Sans"/>
          <w:sz w:val="22"/>
        </w:rPr>
        <w:t xml:space="preserve">R 2143-6 à R 2143-10 et R 2143-16 </w:t>
      </w:r>
      <w:r w:rsidRPr="00801F63">
        <w:rPr>
          <w:rFonts w:ascii="Open Sans" w:hAnsi="Open Sans" w:cs="Open Sans"/>
          <w:sz w:val="22"/>
        </w:rPr>
        <w:t xml:space="preserve">du </w:t>
      </w:r>
      <w:r>
        <w:rPr>
          <w:rFonts w:ascii="Open Sans" w:hAnsi="Open Sans" w:cs="Open Sans"/>
          <w:sz w:val="22"/>
        </w:rPr>
        <w:t>code de la commande publique</w:t>
      </w:r>
      <w:r w:rsidRPr="00801F63">
        <w:rPr>
          <w:rFonts w:ascii="Open Sans" w:hAnsi="Open Sans" w:cs="Open Sans"/>
          <w:sz w:val="22"/>
        </w:rPr>
        <w:t xml:space="preserve">, le candidat auquel il est envisagé d’attribuer le marché produit </w:t>
      </w:r>
      <w:r w:rsidRPr="009D67F3">
        <w:rPr>
          <w:rFonts w:ascii="Open Sans" w:hAnsi="Open Sans" w:cs="Open Sans"/>
          <w:sz w:val="22"/>
        </w:rPr>
        <w:t xml:space="preserve">dans un délai qui ne peut excéder 10 jours : </w:t>
      </w:r>
    </w:p>
    <w:p w14:paraId="45F33BA1" w14:textId="77777777" w:rsidR="00563EC7" w:rsidRPr="009D67F3" w:rsidRDefault="00563EC7" w:rsidP="00563EC7">
      <w:pPr>
        <w:jc w:val="both"/>
        <w:rPr>
          <w:rFonts w:ascii="Open Sans" w:hAnsi="Open Sans" w:cs="Open Sans"/>
          <w:sz w:val="22"/>
        </w:rPr>
      </w:pPr>
    </w:p>
    <w:p w14:paraId="1F436489" w14:textId="77777777" w:rsidR="00563EC7" w:rsidRPr="00164102" w:rsidRDefault="00563EC7" w:rsidP="00563EC7">
      <w:pPr>
        <w:shd w:val="clear" w:color="auto" w:fill="FFFFFF"/>
        <w:jc w:val="both"/>
        <w:rPr>
          <w:rFonts w:ascii="Open Sans" w:hAnsi="Open Sans" w:cs="Open Sans"/>
          <w:color w:val="000000"/>
          <w:sz w:val="22"/>
          <w:szCs w:val="22"/>
        </w:rPr>
      </w:pPr>
      <w:r w:rsidRPr="00164102">
        <w:rPr>
          <w:rFonts w:ascii="Open Sans" w:hAnsi="Open Sans" w:cs="Open Sans"/>
          <w:sz w:val="22"/>
          <w:szCs w:val="22"/>
        </w:rPr>
        <w:t xml:space="preserve">- </w:t>
      </w:r>
      <w:r w:rsidRPr="00164102">
        <w:rPr>
          <w:rFonts w:ascii="Open Sans" w:hAnsi="Open Sans" w:cs="Open Sans"/>
          <w:color w:val="000000"/>
          <w:sz w:val="22"/>
          <w:szCs w:val="22"/>
        </w:rPr>
        <w:t>Une déclaration sur l’honneur attestant que le candidat ne se trouve pas dans un cas d'interdiction de soumissionner mentionné</w:t>
      </w:r>
      <w:r>
        <w:rPr>
          <w:rFonts w:ascii="Open Sans" w:hAnsi="Open Sans" w:cs="Open Sans"/>
          <w:color w:val="000000"/>
          <w:sz w:val="22"/>
          <w:szCs w:val="22"/>
        </w:rPr>
        <w:t>e</w:t>
      </w:r>
      <w:r w:rsidRPr="00164102">
        <w:rPr>
          <w:rFonts w:ascii="Open Sans" w:hAnsi="Open Sans" w:cs="Open Sans"/>
          <w:color w:val="000000"/>
          <w:sz w:val="22"/>
          <w:szCs w:val="22"/>
        </w:rPr>
        <w:t xml:space="preserve"> aux </w:t>
      </w:r>
      <w:r>
        <w:rPr>
          <w:rFonts w:ascii="Open Sans" w:hAnsi="Open Sans" w:cs="Open Sans"/>
          <w:color w:val="000000"/>
          <w:sz w:val="22"/>
          <w:szCs w:val="22"/>
        </w:rPr>
        <w:t xml:space="preserve">articles L. 2141-1 et aux </w:t>
      </w:r>
      <w:r w:rsidRPr="00164102">
        <w:rPr>
          <w:rFonts w:ascii="Open Sans" w:hAnsi="Open Sans" w:cs="Open Sans"/>
          <w:color w:val="000000"/>
          <w:sz w:val="22"/>
          <w:szCs w:val="22"/>
        </w:rPr>
        <w:t xml:space="preserve">1° et </w:t>
      </w:r>
      <w:r>
        <w:rPr>
          <w:rFonts w:ascii="Open Sans" w:hAnsi="Open Sans" w:cs="Open Sans"/>
          <w:color w:val="000000"/>
          <w:sz w:val="22"/>
          <w:szCs w:val="22"/>
        </w:rPr>
        <w:t xml:space="preserve">3° de l’article L. 2141-4 du code de la commande publique. </w:t>
      </w:r>
    </w:p>
    <w:p w14:paraId="77749576" w14:textId="77777777" w:rsidR="00563EC7" w:rsidRPr="00801F63" w:rsidRDefault="00563EC7" w:rsidP="00563EC7">
      <w:pPr>
        <w:spacing w:before="240"/>
        <w:jc w:val="both"/>
        <w:rPr>
          <w:rFonts w:ascii="Open Sans" w:hAnsi="Open Sans" w:cs="Open Sans"/>
          <w:sz w:val="22"/>
        </w:rPr>
      </w:pPr>
      <w:r w:rsidRPr="00801F63">
        <w:rPr>
          <w:rFonts w:ascii="Open Sans" w:hAnsi="Open Sans" w:cs="Open Sans"/>
          <w:sz w:val="22"/>
        </w:rPr>
        <w:t>- Les pièces prévues aux articles R.1263-12, D.8222-5 ou D8222-7 ou D8254-2 à D.8254-5 du Code du travail ; ces pièces sont à produire tous les 6 mois jusqu’à la fin de l’exécution du marché.</w:t>
      </w:r>
    </w:p>
    <w:p w14:paraId="4E96CAD3" w14:textId="77777777" w:rsidR="00563EC7" w:rsidRPr="00801F63" w:rsidRDefault="00563EC7" w:rsidP="00563EC7">
      <w:pPr>
        <w:spacing w:before="240"/>
        <w:jc w:val="both"/>
        <w:rPr>
          <w:rFonts w:ascii="Open Sans" w:hAnsi="Open Sans" w:cs="Open Sans"/>
          <w:sz w:val="22"/>
        </w:rPr>
      </w:pPr>
      <w:r w:rsidRPr="00801F63">
        <w:rPr>
          <w:rFonts w:ascii="Open Sans" w:hAnsi="Open Sans" w:cs="Open Sans"/>
          <w:sz w:val="22"/>
        </w:rPr>
        <w:t>- Les attestations et certificats délivrés par les administrations et organismes compétents prouvant qu’il a satisfait à ses obligations fiscales et sociales ou documents équivalent</w:t>
      </w:r>
      <w:r>
        <w:rPr>
          <w:rFonts w:ascii="Open Sans" w:hAnsi="Open Sans" w:cs="Open Sans"/>
          <w:sz w:val="22"/>
        </w:rPr>
        <w:t>s en cas de candidats étrangers (conformément aux articles 1 et 2 de l’a</w:t>
      </w:r>
      <w:r w:rsidRPr="008551F2">
        <w:rPr>
          <w:rFonts w:ascii="Open Sans" w:hAnsi="Open Sans" w:cs="Open Sans"/>
          <w:sz w:val="22"/>
        </w:rPr>
        <w:t>rrêté du 22 mars 2019 fixant la liste des impôts, taxes, contributions ou cotisations</w:t>
      </w:r>
      <w:r>
        <w:rPr>
          <w:rFonts w:ascii="Open Sans" w:hAnsi="Open Sans" w:cs="Open Sans"/>
          <w:sz w:val="22"/>
        </w:rPr>
        <w:t xml:space="preserve"> </w:t>
      </w:r>
      <w:r w:rsidRPr="008551F2">
        <w:rPr>
          <w:rFonts w:ascii="Open Sans" w:hAnsi="Open Sans" w:cs="Open Sans"/>
          <w:sz w:val="22"/>
        </w:rPr>
        <w:t>sociales donnant lieu à la délivrance de certificats pour l'attribution des contrats de la</w:t>
      </w:r>
      <w:r>
        <w:rPr>
          <w:rFonts w:ascii="Open Sans" w:hAnsi="Open Sans" w:cs="Open Sans"/>
          <w:sz w:val="22"/>
        </w:rPr>
        <w:t xml:space="preserve"> </w:t>
      </w:r>
      <w:r w:rsidRPr="008551F2">
        <w:rPr>
          <w:rFonts w:ascii="Open Sans" w:hAnsi="Open Sans" w:cs="Open Sans"/>
          <w:sz w:val="22"/>
        </w:rPr>
        <w:t>commande publique</w:t>
      </w:r>
      <w:r>
        <w:rPr>
          <w:rFonts w:ascii="Open Sans" w:hAnsi="Open Sans" w:cs="Open Sans"/>
          <w:sz w:val="22"/>
        </w:rPr>
        <w:t>).</w:t>
      </w:r>
    </w:p>
    <w:p w14:paraId="09EFDD58" w14:textId="77777777" w:rsidR="00563EC7" w:rsidRPr="00801F63" w:rsidRDefault="00563EC7" w:rsidP="00563EC7">
      <w:pPr>
        <w:spacing w:before="240"/>
        <w:jc w:val="both"/>
        <w:rPr>
          <w:rFonts w:ascii="Open Sans" w:hAnsi="Open Sans" w:cs="Open Sans"/>
          <w:sz w:val="22"/>
        </w:rPr>
      </w:pPr>
      <w:r w:rsidRPr="00801F63">
        <w:rPr>
          <w:rFonts w:ascii="Open Sans" w:hAnsi="Open Sans" w:cs="Open Sans"/>
          <w:sz w:val="22"/>
        </w:rPr>
        <w:t>- un extrait K, un extrait K-bis, un extrait D1 ou, à défaut, d’un document équivalent délivré par l’autorité judiciaire ou administrative compétente du pays d’origine ou d’établissement du candidat, attestant de l’absence de cas d’exclusion</w:t>
      </w:r>
      <w:r>
        <w:rPr>
          <w:rFonts w:ascii="Open Sans" w:hAnsi="Open Sans" w:cs="Open Sans"/>
          <w:sz w:val="22"/>
        </w:rPr>
        <w:t>.</w:t>
      </w:r>
    </w:p>
    <w:p w14:paraId="520B2088" w14:textId="77777777" w:rsidR="00563EC7" w:rsidRPr="009D67F3" w:rsidRDefault="00563EC7" w:rsidP="00563EC7">
      <w:pPr>
        <w:jc w:val="both"/>
        <w:rPr>
          <w:rFonts w:ascii="Open Sans" w:hAnsi="Open Sans" w:cs="Open Sans"/>
          <w:sz w:val="22"/>
        </w:rPr>
      </w:pPr>
    </w:p>
    <w:p w14:paraId="0FEBD7A7" w14:textId="77777777" w:rsidR="00563EC7" w:rsidRPr="009D67F3" w:rsidRDefault="00563EC7" w:rsidP="00563EC7">
      <w:pPr>
        <w:jc w:val="both"/>
        <w:rPr>
          <w:rFonts w:ascii="Open Sans" w:hAnsi="Open Sans" w:cs="Open Sans"/>
          <w:sz w:val="22"/>
        </w:rPr>
      </w:pPr>
      <w:r w:rsidRPr="009D67F3">
        <w:rPr>
          <w:rFonts w:ascii="Open Sans" w:hAnsi="Open Sans" w:cs="Open Sans"/>
          <w:sz w:val="22"/>
        </w:rPr>
        <w:t>Une attestation d’assurance « responsabilité civile » en cours de validité.</w:t>
      </w:r>
    </w:p>
    <w:p w14:paraId="65BCD7C4" w14:textId="77777777" w:rsidR="00563EC7" w:rsidRPr="009D67F3" w:rsidRDefault="00563EC7" w:rsidP="00563EC7">
      <w:pPr>
        <w:jc w:val="both"/>
        <w:rPr>
          <w:rFonts w:ascii="Open Sans" w:hAnsi="Open Sans" w:cs="Open Sans"/>
          <w:sz w:val="22"/>
        </w:rPr>
      </w:pPr>
    </w:p>
    <w:p w14:paraId="18AE5997" w14:textId="77777777" w:rsidR="00563EC7" w:rsidRPr="009D67F3" w:rsidRDefault="00563EC7" w:rsidP="00563EC7">
      <w:pPr>
        <w:jc w:val="both"/>
        <w:rPr>
          <w:rFonts w:ascii="Open Sans" w:hAnsi="Open Sans" w:cs="Open Sans"/>
          <w:sz w:val="22"/>
        </w:rPr>
      </w:pPr>
      <w:r w:rsidRPr="009D67F3">
        <w:rPr>
          <w:rFonts w:ascii="Open Sans" w:hAnsi="Open Sans" w:cs="Open Sans"/>
          <w:sz w:val="22"/>
        </w:rPr>
        <w:t>Le candidat établi dans un autre Etat que la France produit un certificat établi par les Administrations et organismes du pays d’origine. Lorsqu’un tel certificat n’est pas délivré dans le pays concerné, il peut être remplacé par une déclaration sous serment ou, dans les Etats où un tel serment n’existe pas, par une déclaration solennelle faite par l’intéressé devant l’autorité judiciaire ou administrative compétente, un notaire ou un organisme professionnel qualifié du pays.</w:t>
      </w:r>
    </w:p>
    <w:p w14:paraId="73AFB218" w14:textId="77777777" w:rsidR="00563EC7" w:rsidRPr="009D67F3" w:rsidRDefault="00563EC7" w:rsidP="00563EC7">
      <w:pPr>
        <w:jc w:val="both"/>
        <w:rPr>
          <w:rFonts w:ascii="Open Sans" w:hAnsi="Open Sans" w:cs="Open Sans"/>
          <w:sz w:val="22"/>
        </w:rPr>
      </w:pPr>
    </w:p>
    <w:p w14:paraId="3650446C" w14:textId="77777777" w:rsidR="00563EC7" w:rsidRPr="009D67F3" w:rsidRDefault="00563EC7" w:rsidP="00563EC7">
      <w:pPr>
        <w:jc w:val="both"/>
        <w:rPr>
          <w:rFonts w:ascii="Open Sans" w:hAnsi="Open Sans" w:cs="Open Sans"/>
          <w:sz w:val="22"/>
        </w:rPr>
      </w:pPr>
      <w:r w:rsidRPr="009D67F3">
        <w:rPr>
          <w:rFonts w:ascii="Open Sans" w:hAnsi="Open Sans" w:cs="Open Sans"/>
          <w:sz w:val="22"/>
        </w:rPr>
        <w:t xml:space="preserve">Le marché ne peut être attribué que si le candidat produit dans un délai de 10 (dix) jours les certificats et attestations ci-dessus, à compter de la date de réception de la lettre l’informant de </w:t>
      </w:r>
      <w:r w:rsidRPr="009D67F3">
        <w:rPr>
          <w:rFonts w:ascii="Open Sans" w:hAnsi="Open Sans" w:cs="Open Sans"/>
          <w:sz w:val="22"/>
        </w:rPr>
        <w:lastRenderedPageBreak/>
        <w:t>l’attribution du marché.  Si le candidat ne peut produire ces documents dans le délai imparti, son offre est rejetée et le candidat éliminé.</w:t>
      </w:r>
    </w:p>
    <w:p w14:paraId="405DA6E5" w14:textId="77777777" w:rsidR="00563EC7" w:rsidRPr="009D67F3" w:rsidRDefault="00563EC7" w:rsidP="00563EC7">
      <w:pPr>
        <w:jc w:val="both"/>
        <w:rPr>
          <w:rFonts w:ascii="Open Sans" w:hAnsi="Open Sans" w:cs="Open Sans"/>
          <w:sz w:val="22"/>
        </w:rPr>
      </w:pPr>
    </w:p>
    <w:p w14:paraId="63D879DA" w14:textId="77777777" w:rsidR="00563EC7" w:rsidRDefault="00563EC7" w:rsidP="00563EC7">
      <w:pPr>
        <w:jc w:val="both"/>
        <w:rPr>
          <w:rFonts w:ascii="Open Sans" w:hAnsi="Open Sans" w:cs="Open Sans"/>
          <w:sz w:val="22"/>
        </w:rPr>
      </w:pPr>
      <w:r w:rsidRPr="009D67F3">
        <w:rPr>
          <w:rFonts w:ascii="Open Sans" w:hAnsi="Open Sans" w:cs="Open Sans"/>
          <w:sz w:val="22"/>
        </w:rPr>
        <w:t xml:space="preserve">Le candidat dont l’offre a été classée immédiatement après la sienne est sollicité pour produire les certificats et attestations nécessaires avant que le marché ne lui soit attribué. Si nécessaire, cette procédure peut être reproduite tant qu’il subsiste des offres qui n’ont pas été écartées au motif qu’elles sont inappropriées, irrégulières ou inacceptables.  </w:t>
      </w:r>
    </w:p>
    <w:p w14:paraId="02C79829" w14:textId="77777777" w:rsidR="00563EC7" w:rsidRPr="009D67F3" w:rsidRDefault="00563EC7" w:rsidP="00563EC7">
      <w:pPr>
        <w:jc w:val="both"/>
        <w:rPr>
          <w:rFonts w:ascii="Open Sans" w:hAnsi="Open Sans" w:cs="Open Sans"/>
          <w:sz w:val="22"/>
        </w:rPr>
      </w:pPr>
    </w:p>
    <w:p w14:paraId="3E2508F4" w14:textId="77777777" w:rsidR="00563EC7" w:rsidRDefault="00563EC7" w:rsidP="00563EC7">
      <w:pPr>
        <w:jc w:val="both"/>
        <w:rPr>
          <w:rFonts w:ascii="Open Sans" w:hAnsi="Open Sans" w:cs="Open Sans"/>
          <w:sz w:val="22"/>
        </w:rPr>
      </w:pPr>
      <w:r w:rsidRPr="009D67F3">
        <w:rPr>
          <w:rFonts w:ascii="Open Sans" w:hAnsi="Open Sans" w:cs="Open Sans"/>
          <w:sz w:val="22"/>
        </w:rPr>
        <w:t>Toutefois, si le candidat avait déjà remis ces pièces lors de sa candidature et qu'elles sont toujours valides à la date prévisionnelle de signature du marché, elles ne lui seraient pas demandées une seconde fois.</w:t>
      </w:r>
    </w:p>
    <w:p w14:paraId="2DD54AFE" w14:textId="77777777" w:rsidR="00563EC7" w:rsidRPr="004F193A" w:rsidRDefault="00563EC7" w:rsidP="00563EC7">
      <w:pPr>
        <w:jc w:val="both"/>
        <w:rPr>
          <w:rFonts w:ascii="Open Sans" w:hAnsi="Open Sans" w:cs="Open Sans"/>
          <w:sz w:val="22"/>
        </w:rPr>
      </w:pPr>
    </w:p>
    <w:p w14:paraId="6AAAAE4A" w14:textId="77777777" w:rsidR="00563EC7" w:rsidRPr="00244FC2" w:rsidRDefault="00563EC7" w:rsidP="00244FC2">
      <w:pPr>
        <w:shd w:val="clear" w:color="auto" w:fill="0099CC"/>
        <w:ind w:right="-108"/>
        <w:outlineLvl w:val="0"/>
        <w:rPr>
          <w:rFonts w:ascii="Open Sans" w:hAnsi="Open Sans" w:cs="Open Sans"/>
          <w:b/>
          <w:color w:val="FFFFFF"/>
          <w:sz w:val="24"/>
          <w:szCs w:val="24"/>
        </w:rPr>
      </w:pPr>
      <w:r w:rsidRPr="00244FC2">
        <w:rPr>
          <w:rFonts w:ascii="Open Sans" w:hAnsi="Open Sans" w:cs="Open Sans"/>
          <w:b/>
          <w:color w:val="FFFFFF"/>
          <w:sz w:val="24"/>
          <w:szCs w:val="24"/>
        </w:rPr>
        <w:t>ARTICLE 9 - CONDITIONS DE REMISE DES OFFRES</w:t>
      </w:r>
    </w:p>
    <w:p w14:paraId="30ED39AE" w14:textId="77777777" w:rsidR="00563EC7" w:rsidRPr="004F193A" w:rsidRDefault="00563EC7" w:rsidP="00563EC7">
      <w:pPr>
        <w:ind w:firstLine="708"/>
        <w:jc w:val="both"/>
        <w:rPr>
          <w:rFonts w:ascii="Open Sans" w:hAnsi="Open Sans" w:cs="Open Sans"/>
          <w:b/>
          <w:bCs/>
          <w:sz w:val="22"/>
        </w:rPr>
      </w:pPr>
      <w:bookmarkStart w:id="6" w:name="_Ref140826595"/>
    </w:p>
    <w:bookmarkEnd w:id="6"/>
    <w:p w14:paraId="17CA982A" w14:textId="77777777" w:rsidR="00563EC7" w:rsidRDefault="00563EC7" w:rsidP="00563EC7">
      <w:pPr>
        <w:jc w:val="both"/>
        <w:rPr>
          <w:rFonts w:ascii="Open Sans" w:hAnsi="Open Sans" w:cs="Open Sans"/>
          <w:bCs/>
          <w:sz w:val="22"/>
        </w:rPr>
      </w:pPr>
      <w:r w:rsidRPr="0039144E">
        <w:rPr>
          <w:rFonts w:ascii="Open Sans" w:hAnsi="Open Sans" w:cs="Open Sans"/>
          <w:bCs/>
          <w:sz w:val="22"/>
        </w:rPr>
        <w:t xml:space="preserve">Les plis devront parvenir </w:t>
      </w:r>
      <w:r>
        <w:rPr>
          <w:rFonts w:ascii="Open Sans" w:hAnsi="Open Sans" w:cs="Open Sans"/>
          <w:bCs/>
          <w:sz w:val="22"/>
        </w:rPr>
        <w:t>à destination avant la date et l’heure limites de réception des offres indiquées sur la page de garde du présent document.</w:t>
      </w:r>
    </w:p>
    <w:p w14:paraId="523C2F77" w14:textId="77777777" w:rsidR="00563EC7" w:rsidRDefault="00563EC7" w:rsidP="00563EC7">
      <w:pPr>
        <w:jc w:val="both"/>
        <w:rPr>
          <w:rFonts w:ascii="Open Sans" w:hAnsi="Open Sans" w:cs="Open Sans"/>
          <w:bCs/>
          <w:sz w:val="22"/>
        </w:rPr>
      </w:pPr>
    </w:p>
    <w:p w14:paraId="69F5C883" w14:textId="77777777" w:rsidR="00563EC7" w:rsidRPr="0039144E" w:rsidRDefault="00563EC7" w:rsidP="00563EC7">
      <w:pPr>
        <w:jc w:val="both"/>
        <w:rPr>
          <w:rFonts w:ascii="Open Sans" w:hAnsi="Open Sans" w:cs="Open Sans"/>
          <w:b/>
          <w:bCs/>
          <w:sz w:val="22"/>
        </w:rPr>
      </w:pPr>
      <w:r w:rsidRPr="0039144E">
        <w:rPr>
          <w:rFonts w:ascii="Open Sans" w:hAnsi="Open Sans" w:cs="Open Sans"/>
          <w:b/>
          <w:bCs/>
          <w:sz w:val="22"/>
        </w:rPr>
        <w:t>9-1 Au stade de l</w:t>
      </w:r>
      <w:r>
        <w:rPr>
          <w:rFonts w:ascii="Open Sans" w:hAnsi="Open Sans" w:cs="Open Sans"/>
          <w:b/>
          <w:bCs/>
          <w:sz w:val="22"/>
        </w:rPr>
        <w:t>a remise des offres</w:t>
      </w:r>
    </w:p>
    <w:p w14:paraId="151A3318" w14:textId="77777777" w:rsidR="00563EC7" w:rsidRDefault="00563EC7" w:rsidP="00563EC7">
      <w:pPr>
        <w:pStyle w:val="Default"/>
        <w:rPr>
          <w:sz w:val="20"/>
          <w:szCs w:val="20"/>
        </w:rPr>
      </w:pPr>
    </w:p>
    <w:p w14:paraId="2926C99B" w14:textId="77777777" w:rsidR="00563EC7" w:rsidRPr="00B31BAC" w:rsidRDefault="00563EC7" w:rsidP="00563EC7">
      <w:pPr>
        <w:pStyle w:val="Default"/>
        <w:jc w:val="both"/>
        <w:rPr>
          <w:rFonts w:ascii="Open Sans" w:hAnsi="Open Sans" w:cs="Open Sans"/>
          <w:sz w:val="22"/>
          <w:szCs w:val="22"/>
        </w:rPr>
      </w:pPr>
      <w:r w:rsidRPr="00B31BAC">
        <w:rPr>
          <w:rFonts w:ascii="Open Sans" w:hAnsi="Open Sans" w:cs="Open Sans"/>
          <w:sz w:val="22"/>
          <w:szCs w:val="22"/>
        </w:rPr>
        <w:t xml:space="preserve">Il est précisé que le pouvoir adjudicateur n'exige pas que les pièces de l'offre qui seront remises par le candidat, en particulier l'acte d'engagement, soient signées. </w:t>
      </w:r>
    </w:p>
    <w:p w14:paraId="50110764" w14:textId="23D944B6" w:rsidR="00563EC7" w:rsidRDefault="00563EC7" w:rsidP="00563EC7">
      <w:pPr>
        <w:pStyle w:val="Default"/>
        <w:jc w:val="both"/>
        <w:rPr>
          <w:rFonts w:ascii="Open Sans" w:hAnsi="Open Sans" w:cs="Open Sans"/>
          <w:sz w:val="22"/>
          <w:szCs w:val="22"/>
        </w:rPr>
      </w:pPr>
      <w:r w:rsidRPr="00B31BAC">
        <w:rPr>
          <w:rFonts w:ascii="Open Sans" w:hAnsi="Open Sans" w:cs="Open Sans"/>
          <w:sz w:val="22"/>
          <w:szCs w:val="22"/>
        </w:rPr>
        <w:t xml:space="preserve">Toutefois, le candidat qui le souhaite peut signer électroniquement sa proposition dès la remise de son offre selon les modalités développées au 9.3 " Transmission électronique" (ci-dessous). </w:t>
      </w:r>
    </w:p>
    <w:p w14:paraId="612DC079" w14:textId="77777777" w:rsidR="00315883" w:rsidRDefault="00315883" w:rsidP="00563EC7">
      <w:pPr>
        <w:pStyle w:val="Default"/>
        <w:jc w:val="both"/>
        <w:rPr>
          <w:rFonts w:ascii="Open Sans" w:hAnsi="Open Sans" w:cs="Open Sans"/>
          <w:sz w:val="22"/>
          <w:szCs w:val="22"/>
        </w:rPr>
      </w:pPr>
    </w:p>
    <w:p w14:paraId="38555721" w14:textId="77777777" w:rsidR="00563EC7" w:rsidRPr="00B31BAC" w:rsidRDefault="00563EC7" w:rsidP="00563EC7">
      <w:pPr>
        <w:pStyle w:val="Default"/>
        <w:rPr>
          <w:rFonts w:ascii="Open Sans" w:hAnsi="Open Sans" w:cs="Open Sans"/>
          <w:sz w:val="22"/>
          <w:szCs w:val="22"/>
        </w:rPr>
      </w:pPr>
    </w:p>
    <w:p w14:paraId="3CFC51A0" w14:textId="77777777" w:rsidR="00563EC7" w:rsidRDefault="00563EC7" w:rsidP="00563EC7">
      <w:pPr>
        <w:jc w:val="both"/>
        <w:rPr>
          <w:rFonts w:ascii="Open Sans" w:hAnsi="Open Sans" w:cs="Open Sans"/>
          <w:b/>
          <w:bCs/>
          <w:sz w:val="22"/>
        </w:rPr>
      </w:pPr>
      <w:r w:rsidRPr="00A5592C">
        <w:rPr>
          <w:rFonts w:ascii="Open Sans" w:hAnsi="Open Sans" w:cs="Open Sans"/>
          <w:b/>
          <w:bCs/>
          <w:sz w:val="22"/>
        </w:rPr>
        <w:t>9.2 Au stade de l'attribution du marché au futur titulaire</w:t>
      </w:r>
    </w:p>
    <w:p w14:paraId="36D4294A" w14:textId="77777777" w:rsidR="00563EC7" w:rsidRPr="00A5592C" w:rsidRDefault="00563EC7" w:rsidP="00563EC7">
      <w:pPr>
        <w:jc w:val="both"/>
        <w:rPr>
          <w:rFonts w:ascii="Open Sans" w:hAnsi="Open Sans" w:cs="Open Sans"/>
          <w:b/>
          <w:bCs/>
          <w:sz w:val="22"/>
        </w:rPr>
      </w:pPr>
      <w:r w:rsidRPr="00A5592C">
        <w:rPr>
          <w:rFonts w:ascii="Open Sans" w:hAnsi="Open Sans" w:cs="Open Sans"/>
          <w:b/>
          <w:bCs/>
          <w:sz w:val="22"/>
        </w:rPr>
        <w:t xml:space="preserve"> </w:t>
      </w:r>
    </w:p>
    <w:p w14:paraId="0440BE46" w14:textId="77777777" w:rsidR="00563EC7" w:rsidRDefault="00563EC7" w:rsidP="00563EC7">
      <w:pPr>
        <w:pStyle w:val="Default"/>
        <w:jc w:val="both"/>
        <w:rPr>
          <w:rFonts w:ascii="Open Sans" w:hAnsi="Open Sans" w:cs="Open Sans"/>
          <w:sz w:val="22"/>
          <w:szCs w:val="22"/>
        </w:rPr>
      </w:pPr>
      <w:r w:rsidRPr="00A5592C">
        <w:rPr>
          <w:rFonts w:ascii="Open Sans" w:hAnsi="Open Sans" w:cs="Open Sans"/>
          <w:sz w:val="22"/>
          <w:szCs w:val="22"/>
        </w:rPr>
        <w:t xml:space="preserve">Il sera en revanche exigé de l'attributaire que les pièces du futur marché listées ci-dessous soient signées </w:t>
      </w:r>
      <w:r w:rsidRPr="00C361CB">
        <w:rPr>
          <w:rFonts w:ascii="Open Sans" w:hAnsi="Open Sans" w:cs="Open Sans"/>
          <w:color w:val="auto"/>
          <w:sz w:val="22"/>
          <w:szCs w:val="22"/>
        </w:rPr>
        <w:t>électroniquement</w:t>
      </w:r>
      <w:r w:rsidRPr="00C361CB">
        <w:rPr>
          <w:rFonts w:ascii="Open Sans" w:hAnsi="Open Sans" w:cs="Open Sans"/>
          <w:b/>
          <w:sz w:val="22"/>
          <w:szCs w:val="22"/>
          <w:vertAlign w:val="superscript"/>
        </w:rPr>
        <w:t>(1)</w:t>
      </w:r>
      <w:r w:rsidRPr="00A5592C">
        <w:rPr>
          <w:rFonts w:ascii="Open Sans" w:hAnsi="Open Sans" w:cs="Open Sans"/>
          <w:sz w:val="22"/>
          <w:szCs w:val="22"/>
        </w:rPr>
        <w:t xml:space="preserve"> de la personne habilitée au moyen d'un certificat électronique, selon les conditions notamment de format exposées</w:t>
      </w:r>
      <w:r>
        <w:rPr>
          <w:rFonts w:ascii="Open Sans" w:hAnsi="Open Sans" w:cs="Open Sans"/>
          <w:sz w:val="22"/>
          <w:szCs w:val="22"/>
        </w:rPr>
        <w:t xml:space="preserve"> </w:t>
      </w:r>
      <w:r w:rsidRPr="00B31BAC">
        <w:rPr>
          <w:rFonts w:ascii="Open Sans" w:hAnsi="Open Sans" w:cs="Open Sans"/>
          <w:sz w:val="22"/>
          <w:szCs w:val="22"/>
        </w:rPr>
        <w:t xml:space="preserve">au 9.3 " Transmission électronique" (ci-dessous). </w:t>
      </w:r>
    </w:p>
    <w:p w14:paraId="42D0345C" w14:textId="77777777" w:rsidR="00563EC7" w:rsidRPr="000C077B" w:rsidRDefault="00563EC7" w:rsidP="00563EC7">
      <w:pPr>
        <w:pStyle w:val="Default"/>
        <w:numPr>
          <w:ilvl w:val="0"/>
          <w:numId w:val="4"/>
        </w:numPr>
        <w:jc w:val="both"/>
        <w:rPr>
          <w:rFonts w:ascii="Open Sans" w:hAnsi="Open Sans" w:cs="Open Sans"/>
          <w:b/>
          <w:color w:val="auto"/>
          <w:sz w:val="22"/>
          <w:szCs w:val="22"/>
        </w:rPr>
      </w:pPr>
      <w:r>
        <w:rPr>
          <w:rFonts w:ascii="Open Sans" w:eastAsia="Trebuchet MS" w:hAnsi="Open Sans" w:cs="Open Sans"/>
          <w:i/>
          <w:color w:val="auto"/>
          <w:sz w:val="22"/>
          <w:szCs w:val="22"/>
        </w:rPr>
        <w:t>A titre exceptionnel, l</w:t>
      </w:r>
      <w:r w:rsidRPr="000C077B">
        <w:rPr>
          <w:rFonts w:ascii="Open Sans" w:eastAsia="Trebuchet MS" w:hAnsi="Open Sans" w:cs="Open Sans"/>
          <w:i/>
          <w:color w:val="auto"/>
          <w:sz w:val="22"/>
          <w:szCs w:val="22"/>
        </w:rPr>
        <w:t>’offre pourra être rematérialisée pour signature manuscrite dans des cas particuliers expressément autorisés par le Maître d’Ouvrage</w:t>
      </w:r>
      <w:r w:rsidRPr="000C077B">
        <w:rPr>
          <w:rFonts w:ascii="Arial" w:eastAsia="Trebuchet MS" w:hAnsi="Arial" w:cs="Arial"/>
          <w:b/>
          <w:color w:val="auto"/>
        </w:rPr>
        <w:t>.</w:t>
      </w:r>
    </w:p>
    <w:p w14:paraId="4875785A" w14:textId="77777777" w:rsidR="00563EC7" w:rsidRPr="00BA563B" w:rsidRDefault="00563EC7" w:rsidP="00563EC7">
      <w:pPr>
        <w:pStyle w:val="Default"/>
        <w:ind w:left="644"/>
        <w:rPr>
          <w:rFonts w:ascii="Open Sans" w:hAnsi="Open Sans" w:cs="Open Sans"/>
          <w:b/>
          <w:sz w:val="22"/>
          <w:szCs w:val="22"/>
        </w:rPr>
      </w:pPr>
    </w:p>
    <w:p w14:paraId="5D96E0BF" w14:textId="77777777" w:rsidR="00563EC7" w:rsidRPr="000C077B" w:rsidRDefault="00563EC7" w:rsidP="00563EC7">
      <w:pPr>
        <w:pStyle w:val="Default"/>
        <w:jc w:val="both"/>
        <w:rPr>
          <w:rFonts w:ascii="Open Sans" w:hAnsi="Open Sans" w:cs="Open Sans"/>
          <w:sz w:val="22"/>
          <w:szCs w:val="22"/>
        </w:rPr>
      </w:pPr>
      <w:r w:rsidRPr="000C077B">
        <w:rPr>
          <w:rFonts w:ascii="Open Sans" w:hAnsi="Open Sans" w:cs="Open Sans"/>
          <w:sz w:val="22"/>
          <w:szCs w:val="22"/>
        </w:rPr>
        <w:t xml:space="preserve">Devront obligatoirement être signées, dès la remise d'offres par le candidat qui le souhaite, ou ultérieurement par le futur titulaire dans le délai qui lui sera alors imparti, les pièces suivantes : </w:t>
      </w:r>
    </w:p>
    <w:p w14:paraId="0038E73E" w14:textId="7202E5E2" w:rsidR="00563EC7" w:rsidRDefault="00563EC7" w:rsidP="00563EC7">
      <w:pPr>
        <w:pStyle w:val="Default"/>
        <w:jc w:val="both"/>
        <w:rPr>
          <w:rFonts w:ascii="Open Sans" w:hAnsi="Open Sans" w:cs="Open Sans"/>
          <w:sz w:val="22"/>
          <w:szCs w:val="22"/>
        </w:rPr>
      </w:pPr>
      <w:r w:rsidRPr="000C077B">
        <w:rPr>
          <w:rFonts w:ascii="Open Sans" w:hAnsi="Open Sans" w:cs="Open Sans"/>
          <w:sz w:val="22"/>
          <w:szCs w:val="22"/>
        </w:rPr>
        <w:t>• L'acte d'engagement</w:t>
      </w:r>
      <w:r>
        <w:rPr>
          <w:rFonts w:ascii="Open Sans" w:hAnsi="Open Sans" w:cs="Open Sans"/>
          <w:sz w:val="22"/>
          <w:szCs w:val="22"/>
        </w:rPr>
        <w:t> ;</w:t>
      </w:r>
    </w:p>
    <w:p w14:paraId="6C8B6E09" w14:textId="0D6E0AB1" w:rsidR="00563EC7" w:rsidRDefault="00563EC7" w:rsidP="00563EC7">
      <w:pPr>
        <w:pStyle w:val="Default"/>
        <w:jc w:val="both"/>
        <w:rPr>
          <w:rFonts w:ascii="Open Sans" w:hAnsi="Open Sans" w:cs="Open Sans"/>
          <w:sz w:val="22"/>
          <w:szCs w:val="22"/>
        </w:rPr>
      </w:pPr>
      <w:r w:rsidRPr="000C077B">
        <w:rPr>
          <w:rFonts w:ascii="Open Sans" w:hAnsi="Open Sans" w:cs="Open Sans"/>
          <w:sz w:val="22"/>
          <w:szCs w:val="22"/>
        </w:rPr>
        <w:t>• L'acte spécial de sous-traitance (DC4</w:t>
      </w:r>
      <w:r w:rsidR="000D0E95">
        <w:rPr>
          <w:rFonts w:ascii="Open Sans" w:hAnsi="Open Sans" w:cs="Open Sans"/>
          <w:sz w:val="22"/>
          <w:szCs w:val="22"/>
        </w:rPr>
        <w:t xml:space="preserve"> en vigueur</w:t>
      </w:r>
      <w:r w:rsidR="00700542">
        <w:rPr>
          <w:rFonts w:ascii="Open Sans" w:hAnsi="Open Sans" w:cs="Open Sans"/>
          <w:sz w:val="22"/>
          <w:szCs w:val="22"/>
        </w:rPr>
        <w:t xml:space="preserve"> au 1</w:t>
      </w:r>
      <w:r w:rsidR="00700542" w:rsidRPr="00700542">
        <w:rPr>
          <w:rFonts w:ascii="Open Sans" w:hAnsi="Open Sans" w:cs="Open Sans"/>
          <w:sz w:val="22"/>
          <w:szCs w:val="22"/>
          <w:vertAlign w:val="superscript"/>
        </w:rPr>
        <w:t>er</w:t>
      </w:r>
      <w:r w:rsidR="00700542">
        <w:rPr>
          <w:rFonts w:ascii="Open Sans" w:hAnsi="Open Sans" w:cs="Open Sans"/>
          <w:sz w:val="22"/>
          <w:szCs w:val="22"/>
        </w:rPr>
        <w:t xml:space="preserve"> janvier 2024</w:t>
      </w:r>
      <w:r w:rsidRPr="000C077B">
        <w:rPr>
          <w:rFonts w:ascii="Open Sans" w:hAnsi="Open Sans" w:cs="Open Sans"/>
          <w:sz w:val="22"/>
          <w:szCs w:val="22"/>
        </w:rPr>
        <w:t xml:space="preserve">), le cas échéant. </w:t>
      </w:r>
    </w:p>
    <w:p w14:paraId="3C093639" w14:textId="77777777" w:rsidR="00563EC7" w:rsidRDefault="00563EC7" w:rsidP="00563EC7">
      <w:pPr>
        <w:jc w:val="both"/>
        <w:rPr>
          <w:rFonts w:ascii="Open Sans" w:hAnsi="Open Sans" w:cs="Open Sans"/>
          <w:sz w:val="22"/>
        </w:rPr>
      </w:pPr>
      <w:r>
        <w:rPr>
          <w:rFonts w:ascii="Open Sans" w:hAnsi="Open Sans" w:cs="Open Sans"/>
          <w:sz w:val="22"/>
        </w:rPr>
        <w:t>Les pièces</w:t>
      </w:r>
      <w:r w:rsidRPr="008A0D4C">
        <w:rPr>
          <w:rFonts w:ascii="Open Sans" w:hAnsi="Open Sans" w:cs="Open Sans"/>
          <w:sz w:val="22"/>
        </w:rPr>
        <w:t xml:space="preserve"> doivent être signé</w:t>
      </w:r>
      <w:r>
        <w:rPr>
          <w:rFonts w:ascii="Open Sans" w:hAnsi="Open Sans" w:cs="Open Sans"/>
          <w:sz w:val="22"/>
        </w:rPr>
        <w:t>e</w:t>
      </w:r>
      <w:r w:rsidRPr="008A0D4C">
        <w:rPr>
          <w:rFonts w:ascii="Open Sans" w:hAnsi="Open Sans" w:cs="Open Sans"/>
          <w:sz w:val="22"/>
        </w:rPr>
        <w:t>s par une personne habilitée à engager la personne morale candidate. Si le signataire n’est pas un représentant légal de la personne morale le dossier doit comporter l’acte lui donnant la capacité de signer.</w:t>
      </w:r>
    </w:p>
    <w:p w14:paraId="4871F25D" w14:textId="77777777" w:rsidR="00563EC7" w:rsidRDefault="00563EC7" w:rsidP="00563EC7">
      <w:pPr>
        <w:pStyle w:val="Default"/>
        <w:jc w:val="both"/>
        <w:rPr>
          <w:rFonts w:ascii="Open Sans" w:hAnsi="Open Sans" w:cs="Open Sans"/>
          <w:sz w:val="22"/>
          <w:szCs w:val="22"/>
        </w:rPr>
      </w:pPr>
    </w:p>
    <w:p w14:paraId="566BA277" w14:textId="77777777" w:rsidR="00563EC7" w:rsidRDefault="00563EC7" w:rsidP="00563EC7">
      <w:pPr>
        <w:pStyle w:val="Default"/>
        <w:rPr>
          <w:sz w:val="20"/>
          <w:szCs w:val="20"/>
        </w:rPr>
      </w:pPr>
    </w:p>
    <w:p w14:paraId="7A449069" w14:textId="77777777" w:rsidR="00563EC7" w:rsidRPr="004F193A" w:rsidRDefault="00563EC7" w:rsidP="00563EC7">
      <w:pPr>
        <w:jc w:val="both"/>
        <w:rPr>
          <w:rFonts w:ascii="Open Sans" w:hAnsi="Open Sans" w:cs="Open Sans"/>
          <w:b/>
          <w:bCs/>
          <w:sz w:val="22"/>
        </w:rPr>
      </w:pPr>
      <w:r>
        <w:rPr>
          <w:rFonts w:ascii="Open Sans" w:hAnsi="Open Sans" w:cs="Open Sans"/>
          <w:b/>
          <w:bCs/>
          <w:sz w:val="22"/>
        </w:rPr>
        <w:t>9</w:t>
      </w:r>
      <w:r w:rsidRPr="004F193A">
        <w:rPr>
          <w:rFonts w:ascii="Open Sans" w:hAnsi="Open Sans" w:cs="Open Sans"/>
          <w:b/>
          <w:bCs/>
          <w:sz w:val="22"/>
        </w:rPr>
        <w:t>-</w:t>
      </w:r>
      <w:r>
        <w:rPr>
          <w:rFonts w:ascii="Open Sans" w:hAnsi="Open Sans" w:cs="Open Sans"/>
          <w:b/>
          <w:bCs/>
          <w:sz w:val="22"/>
        </w:rPr>
        <w:t>3</w:t>
      </w:r>
      <w:r w:rsidRPr="004F193A">
        <w:rPr>
          <w:rFonts w:ascii="Open Sans" w:hAnsi="Open Sans" w:cs="Open Sans"/>
          <w:b/>
          <w:bCs/>
          <w:sz w:val="22"/>
        </w:rPr>
        <w:t xml:space="preserve"> </w:t>
      </w:r>
      <w:r>
        <w:rPr>
          <w:rFonts w:ascii="Open Sans" w:hAnsi="Open Sans" w:cs="Open Sans"/>
          <w:b/>
          <w:bCs/>
          <w:sz w:val="22"/>
        </w:rPr>
        <w:t>Transmission électronique</w:t>
      </w:r>
    </w:p>
    <w:p w14:paraId="3364FC8A" w14:textId="77777777" w:rsidR="00563EC7" w:rsidRDefault="00563EC7" w:rsidP="00563EC7">
      <w:pPr>
        <w:rPr>
          <w:rFonts w:ascii="Open Sans" w:hAnsi="Open Sans" w:cs="Open Sans"/>
          <w:sz w:val="22"/>
        </w:rPr>
      </w:pPr>
    </w:p>
    <w:p w14:paraId="4438FF4B" w14:textId="79F9577F" w:rsidR="00563EC7" w:rsidRPr="00F000E0" w:rsidRDefault="00563EC7" w:rsidP="00563EC7">
      <w:pPr>
        <w:jc w:val="both"/>
        <w:rPr>
          <w:rFonts w:ascii="Open Sans" w:hAnsi="Open Sans" w:cs="Open Sans"/>
          <w:sz w:val="22"/>
        </w:rPr>
      </w:pPr>
      <w:r w:rsidRPr="00F000E0">
        <w:rPr>
          <w:rFonts w:ascii="Open Sans" w:hAnsi="Open Sans" w:cs="Open Sans"/>
          <w:sz w:val="22"/>
        </w:rPr>
        <w:t xml:space="preserve">La transmission des documents </w:t>
      </w:r>
      <w:r>
        <w:rPr>
          <w:rFonts w:ascii="Open Sans" w:hAnsi="Open Sans" w:cs="Open Sans"/>
          <w:sz w:val="22"/>
        </w:rPr>
        <w:t xml:space="preserve">doit s’effectuer </w:t>
      </w:r>
      <w:r w:rsidRPr="00F000E0">
        <w:rPr>
          <w:rFonts w:ascii="Open Sans" w:hAnsi="Open Sans" w:cs="Open Sans"/>
          <w:sz w:val="22"/>
        </w:rPr>
        <w:t xml:space="preserve">par voie électronique sur le profil d'acheteur du pouvoir adjudicateur, à l'adresse URL suivante : </w:t>
      </w:r>
      <w:hyperlink r:id="rId17" w:history="1">
        <w:r w:rsidR="00315883" w:rsidRPr="00103331">
          <w:rPr>
            <w:rStyle w:val="Lienhypertexte"/>
            <w:rFonts w:ascii="Open Sans" w:hAnsi="Open Sans" w:cs="Open Sans"/>
            <w:sz w:val="22"/>
          </w:rPr>
          <w:t>http://marches.megalis.bretagne.bzh</w:t>
        </w:r>
      </w:hyperlink>
      <w:r>
        <w:rPr>
          <w:rFonts w:ascii="Open Sans" w:hAnsi="Open Sans" w:cs="Open Sans"/>
          <w:sz w:val="22"/>
        </w:rPr>
        <w:t xml:space="preserve"> </w:t>
      </w:r>
      <w:r w:rsidRPr="00F000E0">
        <w:rPr>
          <w:rFonts w:ascii="Open Sans" w:hAnsi="Open Sans" w:cs="Open Sans"/>
          <w:sz w:val="22"/>
        </w:rPr>
        <w:t>, la référence de la consultation étant indiqué en bas de page du présent document.</w:t>
      </w:r>
    </w:p>
    <w:p w14:paraId="59A6ACD2" w14:textId="77777777" w:rsidR="00563EC7" w:rsidRPr="00F000E0" w:rsidRDefault="00563EC7" w:rsidP="00563EC7">
      <w:pPr>
        <w:ind w:firstLine="708"/>
        <w:jc w:val="both"/>
        <w:rPr>
          <w:rFonts w:ascii="Open Sans" w:hAnsi="Open Sans" w:cs="Open Sans"/>
          <w:sz w:val="22"/>
        </w:rPr>
      </w:pPr>
      <w:r w:rsidRPr="00F000E0">
        <w:rPr>
          <w:rFonts w:ascii="Open Sans" w:hAnsi="Open Sans" w:cs="Open Sans"/>
          <w:sz w:val="22"/>
        </w:rPr>
        <w:lastRenderedPageBreak/>
        <w:t>Dans le cadre de la dématérialisation des procédures relatives aux marchés publics, les futurs échanges avec le candidat s'effectueront exclusivement au travers de la plateforme Mégalis.</w:t>
      </w:r>
      <w:r>
        <w:rPr>
          <w:rFonts w:ascii="Open Sans" w:hAnsi="Open Sans" w:cs="Open Sans"/>
          <w:sz w:val="22"/>
        </w:rPr>
        <w:t xml:space="preserve"> </w:t>
      </w:r>
      <w:r w:rsidRPr="00F000E0">
        <w:rPr>
          <w:rFonts w:ascii="Open Sans" w:hAnsi="Open Sans" w:cs="Open Sans"/>
          <w:sz w:val="22"/>
        </w:rPr>
        <w:t>Dans cette perspective, il vous est fortement recommandé de mentionner clairement dans l'acte d'engagement (</w:t>
      </w:r>
      <w:r>
        <w:rPr>
          <w:rFonts w:ascii="Open Sans" w:hAnsi="Open Sans" w:cs="Open Sans"/>
          <w:sz w:val="22"/>
        </w:rPr>
        <w:t xml:space="preserve">Rubrique : Identification du </w:t>
      </w:r>
      <w:r w:rsidRPr="00F000E0">
        <w:rPr>
          <w:rFonts w:ascii="Open Sans" w:hAnsi="Open Sans" w:cs="Open Sans"/>
          <w:sz w:val="22"/>
        </w:rPr>
        <w:t>contractant) l'adresse mail de contact.</w:t>
      </w:r>
    </w:p>
    <w:p w14:paraId="6A40E68D" w14:textId="77777777" w:rsidR="00563EC7" w:rsidRDefault="00563EC7" w:rsidP="00563EC7">
      <w:pPr>
        <w:ind w:firstLine="708"/>
        <w:jc w:val="both"/>
        <w:rPr>
          <w:rFonts w:ascii="Open Sans" w:hAnsi="Open Sans" w:cs="Open Sans"/>
          <w:sz w:val="22"/>
        </w:rPr>
      </w:pPr>
    </w:p>
    <w:p w14:paraId="56D9AF80" w14:textId="77777777" w:rsidR="00563EC7" w:rsidRDefault="00563EC7" w:rsidP="00563EC7">
      <w:pPr>
        <w:ind w:firstLine="708"/>
        <w:jc w:val="both"/>
        <w:rPr>
          <w:rFonts w:ascii="Open Sans" w:hAnsi="Open Sans" w:cs="Open Sans"/>
          <w:sz w:val="22"/>
        </w:rPr>
      </w:pPr>
      <w:r w:rsidRPr="009E4F73">
        <w:rPr>
          <w:rFonts w:ascii="Open Sans" w:hAnsi="Open Sans" w:cs="Open Sans"/>
          <w:sz w:val="22"/>
        </w:rPr>
        <w:t>Le pli doit contenir deux dossiers distincts comportant respectivement les pièces de la candidature et les pièces de l'offre de la manière suivante :</w:t>
      </w:r>
    </w:p>
    <w:p w14:paraId="782E9A23" w14:textId="77777777" w:rsidR="00563EC7" w:rsidRPr="00F000E0" w:rsidRDefault="00563EC7" w:rsidP="00563EC7">
      <w:pPr>
        <w:ind w:firstLine="708"/>
        <w:jc w:val="both"/>
        <w:rPr>
          <w:rFonts w:ascii="Open Sans" w:hAnsi="Open Sans" w:cs="Open Sans"/>
          <w:sz w:val="22"/>
        </w:rPr>
      </w:pPr>
    </w:p>
    <w:p w14:paraId="2EDC2C59" w14:textId="77777777" w:rsidR="00563EC7" w:rsidRDefault="00563EC7" w:rsidP="00563EC7">
      <w:pPr>
        <w:rPr>
          <w:rFonts w:ascii="Open Sans" w:hAnsi="Open Sans" w:cs="Open Sans"/>
          <w:sz w:val="22"/>
        </w:rPr>
      </w:pPr>
      <w:r>
        <w:rPr>
          <w:rFonts w:ascii="Open Sans" w:hAnsi="Open Sans" w:cs="Open Sans"/>
          <w:sz w:val="22"/>
        </w:rPr>
        <w:t>1/</w:t>
      </w:r>
      <w:r w:rsidRPr="00F000E0">
        <w:rPr>
          <w:rFonts w:ascii="Open Sans" w:hAnsi="Open Sans" w:cs="Open Sans"/>
          <w:sz w:val="22"/>
        </w:rPr>
        <w:t>PIECES DE CANDIDATURES</w:t>
      </w:r>
    </w:p>
    <w:p w14:paraId="4F9E2115" w14:textId="77777777" w:rsidR="00563EC7" w:rsidRPr="005C05CC" w:rsidRDefault="00563EC7" w:rsidP="00563EC7">
      <w:pPr>
        <w:jc w:val="both"/>
        <w:rPr>
          <w:rFonts w:ascii="Open Sans" w:hAnsi="Open Sans" w:cs="Open Sans"/>
          <w:sz w:val="22"/>
        </w:rPr>
      </w:pPr>
      <w:r w:rsidRPr="005C05CC">
        <w:rPr>
          <w:rFonts w:ascii="Open Sans" w:hAnsi="Open Sans" w:cs="Open Sans"/>
          <w:sz w:val="22"/>
        </w:rPr>
        <w:t xml:space="preserve">Ce dossier devra contenir l’ensemble des pièces et renseignements nécessaires à l’appréciation de la candidature selon la liste figurant à l'article 4 "Conditions de participation" du présent règlement particulier de consultation y compris : </w:t>
      </w:r>
    </w:p>
    <w:p w14:paraId="0067F8CD" w14:textId="77777777" w:rsidR="00563EC7" w:rsidRPr="005C05CC" w:rsidRDefault="00563EC7" w:rsidP="00563EC7">
      <w:pPr>
        <w:jc w:val="both"/>
        <w:rPr>
          <w:rFonts w:ascii="Open Sans" w:hAnsi="Open Sans" w:cs="Open Sans"/>
          <w:sz w:val="22"/>
        </w:rPr>
      </w:pPr>
    </w:p>
    <w:p w14:paraId="2FC07F9B" w14:textId="77777777" w:rsidR="00563EC7" w:rsidRPr="005C05CC" w:rsidRDefault="00563EC7" w:rsidP="00563EC7">
      <w:pPr>
        <w:jc w:val="both"/>
        <w:rPr>
          <w:rFonts w:ascii="Open Sans" w:hAnsi="Open Sans" w:cs="Open Sans"/>
          <w:sz w:val="22"/>
        </w:rPr>
      </w:pPr>
      <w:r w:rsidRPr="005C05CC">
        <w:rPr>
          <w:rFonts w:ascii="Open Sans" w:hAnsi="Open Sans" w:cs="Open Sans"/>
          <w:sz w:val="22"/>
        </w:rPr>
        <w:t>les imprimés DC2 "Déclaration du candidat", DC1 "Lettre de candidature" ou équivalent (les formulaires DC1 et DC2 peuvent être remplacés par le DUME tel que précisé à l’article 4 du présent RPC).</w:t>
      </w:r>
    </w:p>
    <w:p w14:paraId="06EC1A75" w14:textId="77777777" w:rsidR="00563EC7" w:rsidRPr="005C05CC" w:rsidRDefault="00563EC7" w:rsidP="00563EC7">
      <w:pPr>
        <w:jc w:val="both"/>
        <w:rPr>
          <w:rFonts w:ascii="Open Sans" w:hAnsi="Open Sans" w:cs="Open Sans"/>
          <w:sz w:val="22"/>
        </w:rPr>
      </w:pPr>
    </w:p>
    <w:p w14:paraId="2ABF9E65" w14:textId="77777777" w:rsidR="00563EC7" w:rsidRPr="005C05CC" w:rsidRDefault="00563EC7" w:rsidP="00563EC7">
      <w:pPr>
        <w:jc w:val="both"/>
        <w:rPr>
          <w:rFonts w:ascii="Open Sans" w:hAnsi="Open Sans" w:cs="Open Sans"/>
          <w:sz w:val="22"/>
        </w:rPr>
      </w:pPr>
      <w:r w:rsidRPr="005C05CC">
        <w:rPr>
          <w:rFonts w:ascii="Open Sans" w:hAnsi="Open Sans" w:cs="Open Sans"/>
          <w:sz w:val="22"/>
        </w:rPr>
        <w:t>Le candidat établi dans un autre Etat que la France produira un certificat établi par les Administrations et organismes de son pays d’origine. Lorsque ces certificats ne sont pas délivrés dans le pays d’origine, ils sont remplacés par une déclaration sous serment ou, dans les états où une telle déclaration n’existe pas, par une déclaration solennelle faite par l’intéressé devant l’autorité judiciaire ou administrative compétente, un notaire ou un organisme professionnel qualifié du pays.</w:t>
      </w:r>
    </w:p>
    <w:p w14:paraId="142C62C2" w14:textId="77777777" w:rsidR="00563EC7" w:rsidRDefault="00563EC7" w:rsidP="00563EC7">
      <w:pPr>
        <w:rPr>
          <w:rFonts w:ascii="Open Sans" w:hAnsi="Open Sans" w:cs="Open Sans"/>
          <w:sz w:val="22"/>
        </w:rPr>
      </w:pPr>
    </w:p>
    <w:p w14:paraId="05D56CB2" w14:textId="77777777" w:rsidR="00563EC7" w:rsidRDefault="00563EC7" w:rsidP="00563EC7">
      <w:pPr>
        <w:rPr>
          <w:rFonts w:ascii="Open Sans" w:hAnsi="Open Sans" w:cs="Open Sans"/>
          <w:sz w:val="22"/>
        </w:rPr>
      </w:pPr>
      <w:r>
        <w:rPr>
          <w:rFonts w:ascii="Open Sans" w:hAnsi="Open Sans" w:cs="Open Sans"/>
          <w:sz w:val="22"/>
        </w:rPr>
        <w:t>2/PIECES D'OFFFRES</w:t>
      </w:r>
    </w:p>
    <w:p w14:paraId="67B78F53" w14:textId="77777777" w:rsidR="00563EC7" w:rsidRPr="004F193A" w:rsidRDefault="00563EC7" w:rsidP="00563EC7">
      <w:pPr>
        <w:jc w:val="both"/>
        <w:rPr>
          <w:rFonts w:ascii="Open Sans" w:hAnsi="Open Sans" w:cs="Open Sans"/>
          <w:sz w:val="22"/>
        </w:rPr>
      </w:pPr>
      <w:r w:rsidRPr="004F193A">
        <w:rPr>
          <w:rFonts w:ascii="Open Sans" w:hAnsi="Open Sans" w:cs="Open Sans"/>
          <w:sz w:val="22"/>
        </w:rPr>
        <w:t>Chaque candidat aura également à produire un dossier complet comprenant les pièces suivantes</w:t>
      </w:r>
      <w:r>
        <w:rPr>
          <w:rFonts w:ascii="Open Sans" w:hAnsi="Open Sans" w:cs="Open Sans"/>
          <w:sz w:val="22"/>
        </w:rPr>
        <w:t xml:space="preserve"> </w:t>
      </w:r>
      <w:r w:rsidRPr="004F193A">
        <w:rPr>
          <w:rFonts w:ascii="Open Sans" w:hAnsi="Open Sans" w:cs="Open Sans"/>
          <w:sz w:val="22"/>
        </w:rPr>
        <w:t>:</w:t>
      </w:r>
    </w:p>
    <w:p w14:paraId="080258DE" w14:textId="0DF00EAD" w:rsidR="00563EC7" w:rsidRDefault="00563EC7" w:rsidP="00563EC7">
      <w:pPr>
        <w:widowControl/>
        <w:numPr>
          <w:ilvl w:val="0"/>
          <w:numId w:val="3"/>
        </w:numPr>
        <w:spacing w:before="120"/>
        <w:ind w:left="714" w:hanging="357"/>
        <w:jc w:val="both"/>
        <w:rPr>
          <w:rFonts w:ascii="Open Sans" w:hAnsi="Open Sans" w:cs="Open Sans"/>
          <w:sz w:val="22"/>
        </w:rPr>
      </w:pPr>
      <w:r w:rsidRPr="00AC15B9">
        <w:rPr>
          <w:rFonts w:ascii="Open Sans" w:hAnsi="Open Sans" w:cs="Open Sans"/>
          <w:sz w:val="22"/>
        </w:rPr>
        <w:t>L’Acte d’Engagement (A.E.) et ses annexes éventuelles ;</w:t>
      </w:r>
    </w:p>
    <w:p w14:paraId="361D67FE" w14:textId="77777777" w:rsidR="00563EC7" w:rsidRPr="00AC15B9" w:rsidRDefault="00563EC7" w:rsidP="00563EC7">
      <w:pPr>
        <w:widowControl/>
        <w:numPr>
          <w:ilvl w:val="0"/>
          <w:numId w:val="3"/>
        </w:numPr>
        <w:spacing w:before="120"/>
        <w:ind w:left="714" w:hanging="357"/>
        <w:jc w:val="both"/>
        <w:rPr>
          <w:rFonts w:ascii="Open Sans" w:hAnsi="Open Sans" w:cs="Open Sans"/>
          <w:sz w:val="22"/>
        </w:rPr>
      </w:pPr>
      <w:r w:rsidRPr="00AC15B9">
        <w:rPr>
          <w:rFonts w:ascii="Open Sans" w:hAnsi="Open Sans" w:cs="Open Sans"/>
          <w:sz w:val="22"/>
        </w:rPr>
        <w:t>Le mémoire technique du candidat.</w:t>
      </w:r>
    </w:p>
    <w:p w14:paraId="212B4155" w14:textId="77777777" w:rsidR="00563EC7" w:rsidRPr="00AC15B9" w:rsidRDefault="00563EC7" w:rsidP="00563EC7">
      <w:pPr>
        <w:jc w:val="both"/>
        <w:rPr>
          <w:rFonts w:ascii="Open Sans" w:hAnsi="Open Sans" w:cs="Open Sans"/>
          <w:bCs/>
          <w:sz w:val="22"/>
        </w:rPr>
      </w:pPr>
    </w:p>
    <w:p w14:paraId="13762D5A" w14:textId="77777777" w:rsidR="00563EC7" w:rsidRPr="00AC15B9" w:rsidRDefault="00563EC7" w:rsidP="00563EC7">
      <w:pPr>
        <w:rPr>
          <w:rFonts w:ascii="Open Sans" w:hAnsi="Open Sans" w:cs="Open Sans"/>
          <w:bCs/>
          <w:sz w:val="22"/>
          <w:szCs w:val="22"/>
        </w:rPr>
      </w:pPr>
      <w:r w:rsidRPr="00AC15B9">
        <w:rPr>
          <w:rFonts w:ascii="Open Sans" w:hAnsi="Open Sans" w:cs="Open Sans"/>
          <w:bCs/>
          <w:sz w:val="22"/>
          <w:szCs w:val="22"/>
        </w:rPr>
        <w:t>Les erreurs matérielles de constitution des dossiers ne seront pas préjudiciables au candidat.</w:t>
      </w:r>
    </w:p>
    <w:p w14:paraId="37B69682" w14:textId="77777777" w:rsidR="00563EC7" w:rsidRPr="00501E06" w:rsidRDefault="00563EC7" w:rsidP="00563EC7">
      <w:pPr>
        <w:rPr>
          <w:rFonts w:ascii="Open Sans" w:hAnsi="Open Sans" w:cs="Open Sans"/>
          <w:sz w:val="22"/>
        </w:rPr>
      </w:pPr>
    </w:p>
    <w:p w14:paraId="72B8D7A2" w14:textId="77777777" w:rsidR="00563EC7" w:rsidRDefault="00563EC7" w:rsidP="00563EC7">
      <w:pPr>
        <w:jc w:val="both"/>
        <w:rPr>
          <w:rFonts w:ascii="Open Sans" w:hAnsi="Open Sans" w:cs="Open Sans"/>
          <w:sz w:val="22"/>
        </w:rPr>
      </w:pPr>
      <w:r w:rsidRPr="00F000E0">
        <w:rPr>
          <w:rFonts w:ascii="Open Sans" w:hAnsi="Open Sans" w:cs="Open Sans"/>
          <w:sz w:val="22"/>
        </w:rPr>
        <w:t xml:space="preserve">Chaque transmission fera l'objet d'une date certaine de réception et d'un accusé de réception électronique. À ce titre, le fuseau horaire de référence est celui de </w:t>
      </w:r>
      <w:r>
        <w:rPr>
          <w:rFonts w:ascii="Open Sans" w:hAnsi="Open Sans" w:cs="Open Sans"/>
          <w:sz w:val="22"/>
        </w:rPr>
        <w:t>Paris</w:t>
      </w:r>
      <w:r w:rsidRPr="00F000E0">
        <w:rPr>
          <w:rFonts w:ascii="Open Sans" w:hAnsi="Open Sans" w:cs="Open Sans"/>
          <w:sz w:val="22"/>
        </w:rPr>
        <w:t>. Le pli sera considéré « hors délai » si le téléchargement se termine après la date et l'heure limites de réception des offres.</w:t>
      </w:r>
    </w:p>
    <w:p w14:paraId="38355CF6" w14:textId="77777777" w:rsidR="00563EC7" w:rsidRPr="00F000E0" w:rsidRDefault="00563EC7" w:rsidP="00563EC7">
      <w:pPr>
        <w:jc w:val="both"/>
        <w:rPr>
          <w:rFonts w:ascii="Open Sans" w:hAnsi="Open Sans" w:cs="Open Sans"/>
          <w:sz w:val="22"/>
        </w:rPr>
      </w:pPr>
    </w:p>
    <w:p w14:paraId="723C0DA0" w14:textId="77777777" w:rsidR="00563EC7" w:rsidRPr="00F000E0" w:rsidRDefault="00563EC7" w:rsidP="00563EC7">
      <w:pPr>
        <w:jc w:val="both"/>
        <w:rPr>
          <w:rFonts w:ascii="Open Sans" w:hAnsi="Open Sans" w:cs="Open Sans"/>
          <w:sz w:val="22"/>
        </w:rPr>
      </w:pPr>
      <w:r w:rsidRPr="00F000E0">
        <w:rPr>
          <w:rFonts w:ascii="Open Sans" w:hAnsi="Open Sans" w:cs="Open Sans"/>
          <w:sz w:val="22"/>
        </w:rPr>
        <w:t>Si une nouvelle offre est envoyée par voie électronique par le même candidat, celle-ci annule et remplace l'offre précédente.</w:t>
      </w:r>
    </w:p>
    <w:p w14:paraId="04E39F2D" w14:textId="77777777" w:rsidR="00563EC7" w:rsidRPr="00F000E0" w:rsidRDefault="00563EC7" w:rsidP="00563EC7">
      <w:pPr>
        <w:jc w:val="both"/>
        <w:rPr>
          <w:rFonts w:ascii="Open Sans" w:hAnsi="Open Sans" w:cs="Open Sans"/>
          <w:sz w:val="22"/>
        </w:rPr>
      </w:pPr>
      <w:r w:rsidRPr="00F000E0">
        <w:rPr>
          <w:rFonts w:ascii="Open Sans" w:hAnsi="Open Sans" w:cs="Open Sans"/>
          <w:sz w:val="22"/>
        </w:rPr>
        <w:t xml:space="preserve">Chaque pièce pour laquelle une signature est exigée doit faire l'objet d'une signature électronique individuelle et conforme au format XAdES, </w:t>
      </w:r>
      <w:proofErr w:type="spellStart"/>
      <w:r w:rsidRPr="00F000E0">
        <w:rPr>
          <w:rFonts w:ascii="Open Sans" w:hAnsi="Open Sans" w:cs="Open Sans"/>
          <w:sz w:val="22"/>
        </w:rPr>
        <w:t>CAdES</w:t>
      </w:r>
      <w:proofErr w:type="spellEnd"/>
      <w:r w:rsidRPr="00F000E0">
        <w:rPr>
          <w:rFonts w:ascii="Open Sans" w:hAnsi="Open Sans" w:cs="Open Sans"/>
          <w:sz w:val="22"/>
        </w:rPr>
        <w:t xml:space="preserve"> ou </w:t>
      </w:r>
      <w:proofErr w:type="spellStart"/>
      <w:r w:rsidRPr="00F000E0">
        <w:rPr>
          <w:rFonts w:ascii="Open Sans" w:hAnsi="Open Sans" w:cs="Open Sans"/>
          <w:sz w:val="22"/>
        </w:rPr>
        <w:t>PAdES</w:t>
      </w:r>
      <w:proofErr w:type="spellEnd"/>
      <w:r w:rsidRPr="00F000E0">
        <w:rPr>
          <w:rFonts w:ascii="Open Sans" w:hAnsi="Open Sans" w:cs="Open Sans"/>
          <w:sz w:val="22"/>
        </w:rPr>
        <w:t>. La seule signature électronique du pli n'emporte pas valeur d'engagement du candidat.</w:t>
      </w:r>
    </w:p>
    <w:p w14:paraId="2B5E3221" w14:textId="77777777" w:rsidR="00563EC7" w:rsidRPr="00F000E0" w:rsidRDefault="00563EC7" w:rsidP="00563EC7">
      <w:pPr>
        <w:jc w:val="both"/>
        <w:rPr>
          <w:rFonts w:ascii="Open Sans" w:hAnsi="Open Sans" w:cs="Open Sans"/>
          <w:sz w:val="22"/>
        </w:rPr>
      </w:pPr>
      <w:r w:rsidRPr="00F000E0">
        <w:rPr>
          <w:rFonts w:ascii="Open Sans" w:hAnsi="Open Sans" w:cs="Open Sans"/>
          <w:sz w:val="22"/>
        </w:rPr>
        <w:t>Le niveau de sécurité requis pour le certificat de signature électronique est le niveau (**) du RGS. Les certificats RGS (Référentiel Général de Sécurité) sont référencés dans une liste de confiance française (http://www.lsti-certification.fr/) ou dans une liste de confiance d'un autre Etat-membre de l'Union européenne.</w:t>
      </w:r>
    </w:p>
    <w:p w14:paraId="57B5D8FB" w14:textId="77777777" w:rsidR="00563EC7" w:rsidRDefault="00563EC7" w:rsidP="00563EC7">
      <w:pPr>
        <w:jc w:val="both"/>
        <w:rPr>
          <w:rFonts w:ascii="Open Sans" w:hAnsi="Open Sans" w:cs="Open Sans"/>
          <w:sz w:val="22"/>
        </w:rPr>
      </w:pPr>
      <w:r w:rsidRPr="00F000E0">
        <w:rPr>
          <w:rFonts w:ascii="Open Sans" w:hAnsi="Open Sans" w:cs="Open Sans"/>
          <w:sz w:val="22"/>
        </w:rPr>
        <w:t xml:space="preserve">Toutefois, le candidat est libre d'utiliser le certificat de son choix si celui-ci est conforme aux obligations minimales résultant du RGS. Dans ce cas, il doit transmettre tous les éléments </w:t>
      </w:r>
      <w:r w:rsidRPr="00F000E0">
        <w:rPr>
          <w:rFonts w:ascii="Open Sans" w:hAnsi="Open Sans" w:cs="Open Sans"/>
          <w:sz w:val="22"/>
        </w:rPr>
        <w:lastRenderedPageBreak/>
        <w:t>nécessaires à la vérification de cette conformité.</w:t>
      </w:r>
    </w:p>
    <w:p w14:paraId="7651E97A" w14:textId="77777777" w:rsidR="00563EC7" w:rsidRDefault="00563EC7" w:rsidP="00563EC7">
      <w:pPr>
        <w:rPr>
          <w:rFonts w:ascii="Open Sans" w:hAnsi="Open Sans" w:cs="Open Sans"/>
          <w:sz w:val="22"/>
        </w:rPr>
      </w:pPr>
    </w:p>
    <w:p w14:paraId="49EC8B35" w14:textId="77777777" w:rsidR="00315883" w:rsidRPr="0079231F" w:rsidRDefault="00315883" w:rsidP="00315883">
      <w:pPr>
        <w:jc w:val="both"/>
        <w:rPr>
          <w:rFonts w:ascii="Open Sans" w:hAnsi="Open Sans" w:cs="Open Sans"/>
          <w:sz w:val="22"/>
        </w:rPr>
      </w:pPr>
      <w:r w:rsidRPr="0079231F">
        <w:rPr>
          <w:rFonts w:ascii="Open Sans" w:hAnsi="Open Sans" w:cs="Open Sans"/>
          <w:b/>
          <w:sz w:val="22"/>
        </w:rPr>
        <w:t>Tout candidat est invité à privilégier le format électronique PADES (format de signature qui intègre directement le jeton de signature dans le fichier PDF).</w:t>
      </w:r>
      <w:r w:rsidRPr="0079231F">
        <w:rPr>
          <w:rFonts w:ascii="Open Sans" w:hAnsi="Open Sans" w:cs="Open Sans"/>
          <w:sz w:val="22"/>
        </w:rPr>
        <w:t xml:space="preserve"> Cela facilitera grandement les échanges de fichiers une fois le marché notifié et, notamment avec le titulaire, la préfecture, la trésorerie. L'outil de signature proposé par la plate-forme Mégalis, vous permettra de signer facilement vos documents dans ce format.</w:t>
      </w:r>
    </w:p>
    <w:p w14:paraId="12A54826" w14:textId="77777777" w:rsidR="00315883" w:rsidRDefault="00315883" w:rsidP="00315883">
      <w:pPr>
        <w:jc w:val="both"/>
        <w:rPr>
          <w:rFonts w:ascii="Open Sans" w:hAnsi="Open Sans" w:cs="Open Sans"/>
          <w:sz w:val="22"/>
        </w:rPr>
      </w:pPr>
      <w:r w:rsidRPr="0079231F">
        <w:rPr>
          <w:rFonts w:ascii="Open Sans" w:hAnsi="Open Sans" w:cs="Open Sans"/>
          <w:sz w:val="22"/>
        </w:rPr>
        <w:t xml:space="preserve">Un tutoriel vous expliquant comment signer au format PADES est disponible via </w:t>
      </w:r>
      <w:r>
        <w:rPr>
          <w:rFonts w:ascii="Open Sans" w:hAnsi="Open Sans" w:cs="Open Sans"/>
          <w:sz w:val="22"/>
        </w:rPr>
        <w:t>les liens suivants :</w:t>
      </w:r>
    </w:p>
    <w:p w14:paraId="69CD8FC0" w14:textId="77777777" w:rsidR="00315883" w:rsidRPr="0079231F" w:rsidRDefault="00315883" w:rsidP="00315883">
      <w:pPr>
        <w:jc w:val="both"/>
        <w:rPr>
          <w:rFonts w:ascii="Open Sans" w:hAnsi="Open Sans" w:cs="Open Sans"/>
          <w:sz w:val="22"/>
        </w:rPr>
      </w:pPr>
    </w:p>
    <w:p w14:paraId="0E10B090" w14:textId="77777777" w:rsidR="00315883" w:rsidRDefault="00315883" w:rsidP="00315883">
      <w:pPr>
        <w:jc w:val="both"/>
        <w:rPr>
          <w:rFonts w:ascii="Open Sans" w:hAnsi="Open Sans" w:cs="Open Sans"/>
          <w:sz w:val="22"/>
        </w:rPr>
      </w:pPr>
      <w:hyperlink r:id="rId18" w:history="1">
        <w:r w:rsidRPr="00293F31">
          <w:rPr>
            <w:rStyle w:val="Lienhypertexte"/>
            <w:rFonts w:ascii="Open Sans" w:hAnsi="Open Sans" w:cs="Open Sans"/>
            <w:sz w:val="22"/>
          </w:rPr>
          <w:t>https://services.megalis.bretagne.bzh/tutoriel/sdm-entreprise-la-signature-electronique/</w:t>
        </w:r>
      </w:hyperlink>
    </w:p>
    <w:p w14:paraId="315248CC" w14:textId="77777777" w:rsidR="00315883" w:rsidRDefault="00315883" w:rsidP="00315883">
      <w:pPr>
        <w:jc w:val="both"/>
        <w:rPr>
          <w:rFonts w:ascii="Open Sans" w:hAnsi="Open Sans" w:cs="Open Sans"/>
          <w:sz w:val="22"/>
        </w:rPr>
      </w:pPr>
      <w:hyperlink r:id="rId19" w:history="1">
        <w:r w:rsidRPr="00293F31">
          <w:rPr>
            <w:rStyle w:val="Lienhypertexte"/>
            <w:rFonts w:ascii="Open Sans" w:hAnsi="Open Sans" w:cs="Open Sans"/>
            <w:sz w:val="22"/>
          </w:rPr>
          <w:t>https://services.megalis.bretagne.bzh/tutoriel/signer-electroniquement-un-document-de-marche-via-mon-assistant-marches-publics/</w:t>
        </w:r>
      </w:hyperlink>
    </w:p>
    <w:p w14:paraId="1CB861A9" w14:textId="77777777" w:rsidR="00315883" w:rsidRDefault="00315883" w:rsidP="00315883">
      <w:pPr>
        <w:jc w:val="both"/>
        <w:rPr>
          <w:rFonts w:ascii="Open Sans" w:hAnsi="Open Sans" w:cs="Open Sans"/>
          <w:sz w:val="22"/>
        </w:rPr>
      </w:pPr>
    </w:p>
    <w:p w14:paraId="68874092" w14:textId="77777777" w:rsidR="00315883" w:rsidRPr="0079231F" w:rsidRDefault="00315883" w:rsidP="00315883">
      <w:pPr>
        <w:jc w:val="both"/>
        <w:rPr>
          <w:rFonts w:ascii="Open Sans" w:hAnsi="Open Sans" w:cs="Open Sans"/>
          <w:sz w:val="22"/>
        </w:rPr>
      </w:pPr>
      <w:r w:rsidRPr="0079231F">
        <w:rPr>
          <w:rFonts w:ascii="Open Sans" w:hAnsi="Open Sans" w:cs="Open Sans"/>
          <w:sz w:val="22"/>
        </w:rPr>
        <w:t>Le candidat à qui le donneur d'ordre entend attribuer un marché public devra signer électroniquement son acte d'engagement en format PADES si celui-ci a recouru à un autre format.</w:t>
      </w:r>
    </w:p>
    <w:p w14:paraId="27C51960" w14:textId="77777777" w:rsidR="00315883" w:rsidRPr="0079231F" w:rsidRDefault="00315883" w:rsidP="00315883">
      <w:pPr>
        <w:jc w:val="both"/>
        <w:rPr>
          <w:rFonts w:ascii="Open Sans" w:hAnsi="Open Sans" w:cs="Open Sans"/>
          <w:sz w:val="22"/>
        </w:rPr>
      </w:pPr>
      <w:r w:rsidRPr="0079231F">
        <w:rPr>
          <w:rFonts w:ascii="Open Sans" w:hAnsi="Open Sans" w:cs="Open Sans"/>
          <w:sz w:val="22"/>
        </w:rPr>
        <w:t>Les documents devront être préalablement traités par les candidats par un anti-virus</w:t>
      </w:r>
      <w:r>
        <w:rPr>
          <w:rFonts w:ascii="Open Sans" w:hAnsi="Open Sans" w:cs="Open Sans"/>
          <w:sz w:val="22"/>
        </w:rPr>
        <w:t xml:space="preserve"> </w:t>
      </w:r>
      <w:r w:rsidRPr="0079231F">
        <w:rPr>
          <w:rFonts w:ascii="Open Sans" w:hAnsi="Open Sans" w:cs="Open Sans"/>
          <w:sz w:val="22"/>
        </w:rPr>
        <w:t>régulièrement mis à jour. Tout document contenant un virus informatique fera l'objet d'un archivage de sécurité et sera réputé n'avoir jamais été reçu. Le candidat concerné en sera informé.</w:t>
      </w:r>
    </w:p>
    <w:p w14:paraId="4F6B46C6" w14:textId="77777777" w:rsidR="00315883" w:rsidRPr="0079231F" w:rsidRDefault="00315883" w:rsidP="00315883">
      <w:pPr>
        <w:jc w:val="both"/>
        <w:rPr>
          <w:rFonts w:ascii="Open Sans" w:hAnsi="Open Sans" w:cs="Open Sans"/>
          <w:sz w:val="22"/>
        </w:rPr>
      </w:pPr>
      <w:r w:rsidRPr="0079231F">
        <w:rPr>
          <w:rFonts w:ascii="Open Sans" w:hAnsi="Open Sans" w:cs="Open Sans"/>
          <w:sz w:val="22"/>
        </w:rPr>
        <w:t>Les frais d'accès au réseau et de recours à la signature électronique sont à la charge des candidats.</w:t>
      </w:r>
    </w:p>
    <w:p w14:paraId="6186FE08" w14:textId="77777777" w:rsidR="00315883" w:rsidRPr="0079231F" w:rsidRDefault="00315883" w:rsidP="00315883">
      <w:pPr>
        <w:jc w:val="both"/>
        <w:rPr>
          <w:rFonts w:ascii="Open Sans" w:hAnsi="Open Sans" w:cs="Open Sans"/>
          <w:sz w:val="22"/>
        </w:rPr>
      </w:pPr>
    </w:p>
    <w:p w14:paraId="12CC6C86" w14:textId="77777777" w:rsidR="00315883" w:rsidRPr="0079231F" w:rsidRDefault="00315883" w:rsidP="00315883">
      <w:pPr>
        <w:jc w:val="both"/>
        <w:rPr>
          <w:rFonts w:ascii="Open Sans" w:hAnsi="Open Sans" w:cs="Open Sans"/>
          <w:sz w:val="22"/>
          <w:szCs w:val="22"/>
        </w:rPr>
      </w:pPr>
      <w:r w:rsidRPr="0079231F">
        <w:rPr>
          <w:rFonts w:ascii="Open Sans" w:hAnsi="Open Sans" w:cs="Open Sans"/>
          <w:sz w:val="22"/>
          <w:szCs w:val="22"/>
        </w:rPr>
        <w:t xml:space="preserve">Liste des formats autorisés pour la transmission électronique des plis :  </w:t>
      </w:r>
    </w:p>
    <w:p w14:paraId="476C0E92" w14:textId="77777777" w:rsidR="00315883" w:rsidRPr="0079231F" w:rsidRDefault="00315883" w:rsidP="00315883">
      <w:pPr>
        <w:jc w:val="both"/>
        <w:rPr>
          <w:rFonts w:ascii="Open Sans" w:hAnsi="Open Sans" w:cs="Open Sans"/>
          <w:sz w:val="22"/>
          <w:szCs w:val="22"/>
        </w:rPr>
      </w:pPr>
      <w:r w:rsidRPr="0079231F">
        <w:rPr>
          <w:rFonts w:ascii="Open Sans" w:hAnsi="Open Sans" w:cs="Open Sans"/>
          <w:sz w:val="22"/>
          <w:szCs w:val="22"/>
        </w:rPr>
        <w:t>- Portable Document Format (*.</w:t>
      </w:r>
      <w:proofErr w:type="spellStart"/>
      <w:r w:rsidRPr="0079231F">
        <w:rPr>
          <w:rFonts w:ascii="Open Sans" w:hAnsi="Open Sans" w:cs="Open Sans"/>
          <w:sz w:val="22"/>
          <w:szCs w:val="22"/>
        </w:rPr>
        <w:t>pdf</w:t>
      </w:r>
      <w:proofErr w:type="spellEnd"/>
      <w:r w:rsidRPr="0079231F">
        <w:rPr>
          <w:rFonts w:ascii="Open Sans" w:hAnsi="Open Sans" w:cs="Open Sans"/>
          <w:sz w:val="22"/>
          <w:szCs w:val="22"/>
        </w:rPr>
        <w:t xml:space="preserve">); </w:t>
      </w:r>
    </w:p>
    <w:p w14:paraId="1777D23B" w14:textId="77777777" w:rsidR="00315883" w:rsidRPr="0079231F" w:rsidRDefault="00315883" w:rsidP="00315883">
      <w:pPr>
        <w:jc w:val="both"/>
        <w:rPr>
          <w:rFonts w:ascii="Open Sans" w:hAnsi="Open Sans" w:cs="Open Sans"/>
          <w:sz w:val="22"/>
          <w:szCs w:val="22"/>
        </w:rPr>
      </w:pPr>
      <w:r w:rsidRPr="0079231F">
        <w:rPr>
          <w:rFonts w:ascii="Open Sans" w:hAnsi="Open Sans" w:cs="Open Sans"/>
          <w:sz w:val="22"/>
          <w:szCs w:val="22"/>
        </w:rPr>
        <w:t xml:space="preserve"> - Applications bureautiques (*.doc, *.</w:t>
      </w:r>
      <w:proofErr w:type="spellStart"/>
      <w:r w:rsidRPr="0079231F">
        <w:rPr>
          <w:rFonts w:ascii="Open Sans" w:hAnsi="Open Sans" w:cs="Open Sans"/>
          <w:sz w:val="22"/>
          <w:szCs w:val="22"/>
        </w:rPr>
        <w:t>xls</w:t>
      </w:r>
      <w:proofErr w:type="spellEnd"/>
      <w:r w:rsidRPr="0079231F">
        <w:rPr>
          <w:rFonts w:ascii="Open Sans" w:hAnsi="Open Sans" w:cs="Open Sans"/>
          <w:sz w:val="22"/>
          <w:szCs w:val="22"/>
        </w:rPr>
        <w:t>, *.</w:t>
      </w:r>
      <w:proofErr w:type="spellStart"/>
      <w:r w:rsidRPr="0079231F">
        <w:rPr>
          <w:rFonts w:ascii="Open Sans" w:hAnsi="Open Sans" w:cs="Open Sans"/>
          <w:sz w:val="22"/>
          <w:szCs w:val="22"/>
        </w:rPr>
        <w:t>ppt</w:t>
      </w:r>
      <w:proofErr w:type="spellEnd"/>
      <w:r w:rsidRPr="0079231F">
        <w:rPr>
          <w:rFonts w:ascii="Open Sans" w:hAnsi="Open Sans" w:cs="Open Sans"/>
          <w:sz w:val="22"/>
          <w:szCs w:val="22"/>
        </w:rPr>
        <w:t>, *.</w:t>
      </w:r>
      <w:proofErr w:type="spellStart"/>
      <w:r w:rsidRPr="0079231F">
        <w:rPr>
          <w:rFonts w:ascii="Open Sans" w:hAnsi="Open Sans" w:cs="Open Sans"/>
          <w:sz w:val="22"/>
          <w:szCs w:val="22"/>
        </w:rPr>
        <w:t>rtf</w:t>
      </w:r>
      <w:proofErr w:type="spellEnd"/>
      <w:r w:rsidRPr="0079231F">
        <w:rPr>
          <w:rFonts w:ascii="Open Sans" w:hAnsi="Open Sans" w:cs="Open Sans"/>
          <w:sz w:val="22"/>
          <w:szCs w:val="22"/>
        </w:rPr>
        <w:t xml:space="preserve">); </w:t>
      </w:r>
    </w:p>
    <w:p w14:paraId="6AC8D714" w14:textId="77777777" w:rsidR="00315883" w:rsidRPr="0079231F" w:rsidRDefault="00315883" w:rsidP="00315883">
      <w:pPr>
        <w:jc w:val="both"/>
        <w:rPr>
          <w:rFonts w:ascii="Open Sans" w:hAnsi="Open Sans" w:cs="Open Sans"/>
          <w:sz w:val="22"/>
          <w:szCs w:val="22"/>
          <w:lang w:val="en-GB"/>
        </w:rPr>
      </w:pPr>
      <w:r w:rsidRPr="0079231F">
        <w:rPr>
          <w:rFonts w:ascii="Open Sans" w:hAnsi="Open Sans" w:cs="Open Sans"/>
          <w:sz w:val="22"/>
          <w:szCs w:val="22"/>
        </w:rPr>
        <w:t xml:space="preserve"> </w:t>
      </w:r>
      <w:r w:rsidRPr="0079231F">
        <w:rPr>
          <w:rFonts w:ascii="Open Sans" w:hAnsi="Open Sans" w:cs="Open Sans"/>
          <w:sz w:val="22"/>
          <w:szCs w:val="22"/>
          <w:lang w:val="en-GB"/>
        </w:rPr>
        <w:t xml:space="preserve">- Images (*.jpg, *.gif); </w:t>
      </w:r>
    </w:p>
    <w:p w14:paraId="35F01C91" w14:textId="77777777" w:rsidR="00315883" w:rsidRPr="0079231F" w:rsidRDefault="00315883" w:rsidP="00315883">
      <w:pPr>
        <w:jc w:val="both"/>
        <w:rPr>
          <w:rFonts w:ascii="Open Sans" w:hAnsi="Open Sans" w:cs="Open Sans"/>
          <w:sz w:val="22"/>
          <w:szCs w:val="22"/>
          <w:lang w:val="en-GB"/>
        </w:rPr>
      </w:pPr>
      <w:r w:rsidRPr="0079231F">
        <w:rPr>
          <w:rFonts w:ascii="Open Sans" w:hAnsi="Open Sans" w:cs="Open Sans"/>
          <w:sz w:val="22"/>
          <w:szCs w:val="22"/>
          <w:lang w:val="en-GB"/>
        </w:rPr>
        <w:t xml:space="preserve"> - Plans (*.</w:t>
      </w:r>
      <w:proofErr w:type="spellStart"/>
      <w:r w:rsidRPr="0079231F">
        <w:rPr>
          <w:rFonts w:ascii="Open Sans" w:hAnsi="Open Sans" w:cs="Open Sans"/>
          <w:sz w:val="22"/>
          <w:szCs w:val="22"/>
          <w:lang w:val="en-GB"/>
        </w:rPr>
        <w:t>dwg</w:t>
      </w:r>
      <w:proofErr w:type="spellEnd"/>
      <w:r w:rsidRPr="0079231F">
        <w:rPr>
          <w:rFonts w:ascii="Open Sans" w:hAnsi="Open Sans" w:cs="Open Sans"/>
          <w:sz w:val="22"/>
          <w:szCs w:val="22"/>
          <w:lang w:val="en-GB"/>
        </w:rPr>
        <w:t>, *.</w:t>
      </w:r>
      <w:proofErr w:type="spellStart"/>
      <w:r w:rsidRPr="0079231F">
        <w:rPr>
          <w:rFonts w:ascii="Open Sans" w:hAnsi="Open Sans" w:cs="Open Sans"/>
          <w:sz w:val="22"/>
          <w:szCs w:val="22"/>
          <w:lang w:val="en-GB"/>
        </w:rPr>
        <w:t>dxf</w:t>
      </w:r>
      <w:proofErr w:type="spellEnd"/>
      <w:r w:rsidRPr="0079231F">
        <w:rPr>
          <w:rFonts w:ascii="Open Sans" w:hAnsi="Open Sans" w:cs="Open Sans"/>
          <w:sz w:val="22"/>
          <w:szCs w:val="22"/>
          <w:lang w:val="en-GB"/>
        </w:rPr>
        <w:t xml:space="preserve">) </w:t>
      </w:r>
    </w:p>
    <w:p w14:paraId="5784BBB8" w14:textId="77777777" w:rsidR="00315883" w:rsidRPr="005D6108" w:rsidRDefault="00315883" w:rsidP="00315883">
      <w:pPr>
        <w:rPr>
          <w:rFonts w:ascii="Open Sans" w:hAnsi="Open Sans" w:cs="Open Sans"/>
          <w:sz w:val="22"/>
          <w:lang w:val="en-GB"/>
        </w:rPr>
      </w:pPr>
    </w:p>
    <w:p w14:paraId="1A2261E8" w14:textId="77777777" w:rsidR="00315883" w:rsidRDefault="00315883" w:rsidP="00315883">
      <w:pPr>
        <w:jc w:val="both"/>
        <w:rPr>
          <w:rFonts w:ascii="Open Sans" w:hAnsi="Open Sans" w:cs="Open Sans"/>
          <w:b/>
          <w:bCs/>
          <w:sz w:val="22"/>
        </w:rPr>
      </w:pPr>
      <w:r>
        <w:rPr>
          <w:rFonts w:ascii="Open Sans" w:hAnsi="Open Sans" w:cs="Open Sans"/>
          <w:b/>
          <w:bCs/>
          <w:sz w:val="22"/>
        </w:rPr>
        <w:t>9.4 -</w:t>
      </w:r>
      <w:r w:rsidRPr="0012562B">
        <w:rPr>
          <w:rFonts w:ascii="Open Sans" w:hAnsi="Open Sans" w:cs="Open Sans"/>
          <w:b/>
          <w:bCs/>
          <w:sz w:val="22"/>
        </w:rPr>
        <w:t>Copie de sauvegarde</w:t>
      </w:r>
    </w:p>
    <w:p w14:paraId="3412AF83" w14:textId="77777777" w:rsidR="00315883" w:rsidRPr="0012562B" w:rsidRDefault="00315883" w:rsidP="00315883">
      <w:pPr>
        <w:jc w:val="both"/>
        <w:rPr>
          <w:rFonts w:ascii="Open Sans" w:hAnsi="Open Sans" w:cs="Open Sans"/>
          <w:b/>
          <w:bCs/>
          <w:sz w:val="22"/>
        </w:rPr>
      </w:pPr>
    </w:p>
    <w:p w14:paraId="4BE41133" w14:textId="77777777" w:rsidR="00315883" w:rsidRPr="00ED5D8C" w:rsidRDefault="00315883" w:rsidP="00315883">
      <w:pPr>
        <w:jc w:val="both"/>
        <w:rPr>
          <w:rFonts w:ascii="Open Sans" w:hAnsi="Open Sans" w:cs="Open Sans"/>
          <w:sz w:val="22"/>
        </w:rPr>
      </w:pPr>
      <w:r w:rsidRPr="00ED5D8C">
        <w:rPr>
          <w:rFonts w:ascii="Open Sans" w:hAnsi="Open Sans" w:cs="Open Sans"/>
          <w:sz w:val="22"/>
        </w:rPr>
        <w:t>L’envoi d’une copie de sauvegarde est autorisé lors de la transmission des candidatures et des offres par voie électronique. Cette copie de sauvegarde peut s’effectuer sur support physique électronique ou sur support papier.</w:t>
      </w:r>
    </w:p>
    <w:p w14:paraId="0774BEDA" w14:textId="77777777" w:rsidR="00315883" w:rsidRPr="00ED5D8C" w:rsidRDefault="00315883" w:rsidP="00315883">
      <w:pPr>
        <w:jc w:val="both"/>
        <w:rPr>
          <w:rFonts w:ascii="Open Sans" w:hAnsi="Open Sans" w:cs="Open Sans"/>
          <w:sz w:val="22"/>
        </w:rPr>
      </w:pPr>
      <w:r w:rsidRPr="00ED5D8C">
        <w:rPr>
          <w:rFonts w:ascii="Open Sans" w:hAnsi="Open Sans" w:cs="Open Sans"/>
          <w:sz w:val="22"/>
        </w:rPr>
        <w:t>Le candidat qui effectue à la fois une transmission électronique et, à titre de copie de sauvegarde, une transmission sur support physique électronique ou sur support papier doit faire parvenir cette copie dans les délais impartis pour la remise des candidatures ou des offres.</w:t>
      </w:r>
    </w:p>
    <w:p w14:paraId="24CA6533" w14:textId="77777777" w:rsidR="00315883" w:rsidRDefault="00315883" w:rsidP="00315883">
      <w:pPr>
        <w:jc w:val="both"/>
        <w:rPr>
          <w:rFonts w:ascii="Open Sans" w:hAnsi="Open Sans" w:cs="Open Sans"/>
          <w:sz w:val="22"/>
        </w:rPr>
      </w:pPr>
      <w:r w:rsidRPr="00ED5D8C">
        <w:rPr>
          <w:rFonts w:ascii="Open Sans" w:hAnsi="Open Sans" w:cs="Open Sans"/>
          <w:sz w:val="22"/>
        </w:rPr>
        <w:t xml:space="preserve">Cette copie de sauvegarde doit être placée dans un pli scellé comportant la mention lisible : </w:t>
      </w:r>
    </w:p>
    <w:p w14:paraId="03990B41" w14:textId="77777777" w:rsidR="00315883" w:rsidRPr="00CA5E1F" w:rsidRDefault="00315883" w:rsidP="00315883">
      <w:pPr>
        <w:jc w:val="both"/>
        <w:rPr>
          <w:rFonts w:ascii="Open Sans" w:hAnsi="Open Sans" w:cs="Open Sans"/>
          <w:b/>
          <w:sz w:val="22"/>
        </w:rPr>
      </w:pPr>
      <w:r w:rsidRPr="00CA5E1F">
        <w:rPr>
          <w:rFonts w:ascii="Open Sans" w:hAnsi="Open Sans" w:cs="Open Sans"/>
          <w:b/>
          <w:sz w:val="22"/>
        </w:rPr>
        <w:t>« Copie de sauvegarde » NE PAS OUVRIR Offre pour : « ……………………………………. ».</w:t>
      </w:r>
    </w:p>
    <w:p w14:paraId="21517928" w14:textId="77777777" w:rsidR="00315883" w:rsidRDefault="00315883" w:rsidP="00315883">
      <w:pPr>
        <w:jc w:val="both"/>
        <w:rPr>
          <w:rFonts w:ascii="Open Sans" w:hAnsi="Open Sans" w:cs="Open Sans"/>
          <w:sz w:val="22"/>
        </w:rPr>
      </w:pPr>
      <w:r>
        <w:rPr>
          <w:rFonts w:ascii="Open Sans" w:hAnsi="Open Sans" w:cs="Open Sans"/>
          <w:sz w:val="22"/>
        </w:rPr>
        <w:t>La copie de sauvegarde pourra être ouverte exclusivement dans les cas prévus à l’article 2 II de l’a</w:t>
      </w:r>
      <w:r w:rsidRPr="003F4854">
        <w:rPr>
          <w:rFonts w:ascii="Open Sans" w:hAnsi="Open Sans" w:cs="Open Sans"/>
          <w:sz w:val="22"/>
        </w:rPr>
        <w:t>rrêté du 22 mars 2019 fixant les modalités de mise à disposition des documents de la</w:t>
      </w:r>
      <w:r>
        <w:rPr>
          <w:rFonts w:ascii="Open Sans" w:hAnsi="Open Sans" w:cs="Open Sans"/>
          <w:sz w:val="22"/>
        </w:rPr>
        <w:t xml:space="preserve"> </w:t>
      </w:r>
      <w:r w:rsidRPr="003F4854">
        <w:rPr>
          <w:rFonts w:ascii="Open Sans" w:hAnsi="Open Sans" w:cs="Open Sans"/>
          <w:sz w:val="22"/>
        </w:rPr>
        <w:t>consultation et de la copie de sauvegarde</w:t>
      </w:r>
      <w:r>
        <w:rPr>
          <w:rFonts w:ascii="Open Sans" w:hAnsi="Open Sans" w:cs="Open Sans"/>
          <w:sz w:val="22"/>
        </w:rPr>
        <w:t>.</w:t>
      </w:r>
    </w:p>
    <w:p w14:paraId="4DA1C461" w14:textId="77777777" w:rsidR="00315883" w:rsidRDefault="00315883" w:rsidP="00315883">
      <w:pPr>
        <w:spacing w:before="100" w:beforeAutospacing="1" w:after="100" w:afterAutospacing="1"/>
        <w:jc w:val="both"/>
        <w:rPr>
          <w:rFonts w:ascii="Open Sans" w:hAnsi="Open Sans" w:cs="Open Sans"/>
          <w:sz w:val="22"/>
          <w:szCs w:val="22"/>
        </w:rPr>
      </w:pPr>
      <w:r>
        <w:rPr>
          <w:rFonts w:ascii="Open Sans" w:hAnsi="Open Sans" w:cs="Open Sans"/>
          <w:sz w:val="22"/>
          <w:szCs w:val="22"/>
        </w:rPr>
        <w:t>En cas d’absence de copie de sauvegarde, si un programme informatique malveillant est détecté dans l’offre transmise par voie électronique, l’offre sera réputée n’avoir jamais été reçue. Le candidat concerné en sera informé.</w:t>
      </w:r>
    </w:p>
    <w:p w14:paraId="7D070236" w14:textId="10ECC203" w:rsidR="00482F00" w:rsidRDefault="00482F00" w:rsidP="00563EC7">
      <w:pPr>
        <w:jc w:val="both"/>
        <w:rPr>
          <w:rFonts w:ascii="Open Sans" w:hAnsi="Open Sans" w:cs="Open Sans"/>
          <w:sz w:val="22"/>
          <w:szCs w:val="22"/>
        </w:rPr>
      </w:pPr>
    </w:p>
    <w:p w14:paraId="69D40C65" w14:textId="77777777" w:rsidR="00917543" w:rsidRDefault="00917543" w:rsidP="00563EC7">
      <w:pPr>
        <w:jc w:val="both"/>
        <w:rPr>
          <w:rFonts w:ascii="Open Sans" w:hAnsi="Open Sans" w:cs="Open Sans"/>
          <w:sz w:val="22"/>
          <w:szCs w:val="22"/>
        </w:rPr>
      </w:pPr>
    </w:p>
    <w:p w14:paraId="3682AEC2" w14:textId="77777777" w:rsidR="00917543" w:rsidRDefault="00917543" w:rsidP="00563EC7">
      <w:pPr>
        <w:jc w:val="both"/>
        <w:rPr>
          <w:rFonts w:ascii="Open Sans" w:hAnsi="Open Sans" w:cs="Open Sans"/>
          <w:sz w:val="22"/>
          <w:szCs w:val="22"/>
        </w:rPr>
      </w:pPr>
    </w:p>
    <w:p w14:paraId="7CC37DEA" w14:textId="77777777" w:rsidR="00563EC7" w:rsidRPr="00244FC2" w:rsidRDefault="00563EC7" w:rsidP="00244FC2">
      <w:pPr>
        <w:shd w:val="clear" w:color="auto" w:fill="0099CC"/>
        <w:ind w:right="-108"/>
        <w:outlineLvl w:val="0"/>
        <w:rPr>
          <w:rFonts w:ascii="Open Sans" w:hAnsi="Open Sans" w:cs="Open Sans"/>
          <w:b/>
          <w:color w:val="FFFFFF"/>
          <w:sz w:val="24"/>
          <w:szCs w:val="24"/>
        </w:rPr>
      </w:pPr>
      <w:r w:rsidRPr="00244FC2">
        <w:rPr>
          <w:rFonts w:ascii="Open Sans" w:hAnsi="Open Sans" w:cs="Open Sans"/>
          <w:b/>
          <w:color w:val="FFFFFF"/>
          <w:sz w:val="24"/>
          <w:szCs w:val="24"/>
        </w:rPr>
        <w:t>ARTICLE 10 - RENSEIGNEMENTS COMPLEMENTAIRES</w:t>
      </w:r>
    </w:p>
    <w:p w14:paraId="1E9FAD96" w14:textId="77777777" w:rsidR="00C20FE6" w:rsidRDefault="00C20FE6" w:rsidP="00563EC7">
      <w:pPr>
        <w:jc w:val="both"/>
        <w:rPr>
          <w:rFonts w:ascii="Open Sans" w:hAnsi="Open Sans" w:cs="Open Sans"/>
          <w:sz w:val="22"/>
        </w:rPr>
      </w:pPr>
    </w:p>
    <w:p w14:paraId="29E87A97" w14:textId="2E2D659B" w:rsidR="00563EC7" w:rsidRDefault="00563EC7" w:rsidP="00563EC7">
      <w:pPr>
        <w:jc w:val="both"/>
        <w:rPr>
          <w:rFonts w:ascii="Open Sans" w:hAnsi="Open Sans" w:cs="Open Sans"/>
          <w:sz w:val="22"/>
        </w:rPr>
      </w:pPr>
      <w:r w:rsidRPr="004F193A">
        <w:rPr>
          <w:rFonts w:ascii="Open Sans" w:hAnsi="Open Sans" w:cs="Open Sans"/>
          <w:sz w:val="22"/>
        </w:rPr>
        <w:t xml:space="preserve">Pour obtenir tous renseignements complémentaires qui leur seraient nécessaires au cours de leur étude, les candidats devront faire parvenir </w:t>
      </w:r>
      <w:r>
        <w:rPr>
          <w:rFonts w:ascii="Open Sans" w:hAnsi="Open Sans" w:cs="Open Sans"/>
          <w:sz w:val="22"/>
        </w:rPr>
        <w:t>huit</w:t>
      </w:r>
      <w:r w:rsidRPr="004F193A">
        <w:rPr>
          <w:rFonts w:ascii="Open Sans" w:hAnsi="Open Sans" w:cs="Open Sans"/>
          <w:sz w:val="22"/>
        </w:rPr>
        <w:t xml:space="preserve"> jours avant la date limite </w:t>
      </w:r>
      <w:r>
        <w:rPr>
          <w:rFonts w:ascii="Open Sans" w:hAnsi="Open Sans" w:cs="Open Sans"/>
          <w:sz w:val="22"/>
        </w:rPr>
        <w:t xml:space="preserve">de remise </w:t>
      </w:r>
      <w:r w:rsidRPr="004F193A">
        <w:rPr>
          <w:rFonts w:ascii="Open Sans" w:hAnsi="Open Sans" w:cs="Open Sans"/>
          <w:sz w:val="22"/>
        </w:rPr>
        <w:t xml:space="preserve">des offres une demande </w:t>
      </w:r>
      <w:r w:rsidRPr="00334E3F">
        <w:rPr>
          <w:rFonts w:ascii="Open Sans" w:hAnsi="Open Sans" w:cs="Open Sans"/>
          <w:sz w:val="22"/>
        </w:rPr>
        <w:t xml:space="preserve">via le profil acheteur à l’adresse suivante : </w:t>
      </w:r>
      <w:hyperlink r:id="rId20" w:history="1">
        <w:r w:rsidR="001E5BBB" w:rsidRPr="00103331">
          <w:rPr>
            <w:rStyle w:val="Lienhypertexte"/>
            <w:rFonts w:ascii="Open Sans" w:hAnsi="Open Sans" w:cs="Open Sans"/>
            <w:sz w:val="22"/>
          </w:rPr>
          <w:t>https://marches.megalis.bretagne.bzh</w:t>
        </w:r>
      </w:hyperlink>
      <w:r>
        <w:rPr>
          <w:rFonts w:ascii="Open Sans" w:hAnsi="Open Sans" w:cs="Open Sans"/>
          <w:sz w:val="22"/>
        </w:rPr>
        <w:t xml:space="preserve"> </w:t>
      </w:r>
      <w:r w:rsidRPr="00334E3F">
        <w:rPr>
          <w:rFonts w:ascii="Open Sans" w:hAnsi="Open Sans" w:cs="Open Sans"/>
          <w:sz w:val="22"/>
        </w:rPr>
        <w:t>sur la présente consultation</w:t>
      </w:r>
      <w:r>
        <w:rPr>
          <w:rFonts w:ascii="Open Sans" w:hAnsi="Open Sans" w:cs="Open Sans"/>
          <w:sz w:val="22"/>
        </w:rPr>
        <w:t>.</w:t>
      </w:r>
    </w:p>
    <w:p w14:paraId="56B3BA90" w14:textId="77777777" w:rsidR="00563EC7" w:rsidRDefault="00563EC7" w:rsidP="00563EC7">
      <w:pPr>
        <w:rPr>
          <w:rFonts w:ascii="Open Sans" w:hAnsi="Open Sans" w:cs="Open Sans"/>
          <w:b/>
          <w:sz w:val="22"/>
        </w:rPr>
      </w:pPr>
    </w:p>
    <w:p w14:paraId="4808F9A2" w14:textId="77777777" w:rsidR="00563EC7" w:rsidRDefault="00563EC7" w:rsidP="00563EC7">
      <w:pPr>
        <w:rPr>
          <w:rFonts w:ascii="Open Sans" w:hAnsi="Open Sans" w:cs="Open Sans"/>
          <w:b/>
          <w:sz w:val="22"/>
        </w:rPr>
      </w:pPr>
    </w:p>
    <w:p w14:paraId="1B5D9518" w14:textId="77777777" w:rsidR="00563EC7" w:rsidRPr="00244FC2" w:rsidRDefault="00563EC7" w:rsidP="00244FC2">
      <w:pPr>
        <w:shd w:val="clear" w:color="auto" w:fill="0099CC"/>
        <w:ind w:right="-108"/>
        <w:outlineLvl w:val="0"/>
        <w:rPr>
          <w:rFonts w:ascii="Open Sans" w:hAnsi="Open Sans" w:cs="Open Sans"/>
          <w:b/>
          <w:color w:val="FFFFFF"/>
          <w:sz w:val="24"/>
          <w:szCs w:val="24"/>
        </w:rPr>
      </w:pPr>
      <w:r w:rsidRPr="00244FC2">
        <w:rPr>
          <w:rFonts w:ascii="Open Sans" w:hAnsi="Open Sans" w:cs="Open Sans"/>
          <w:b/>
          <w:color w:val="FFFFFF"/>
          <w:sz w:val="24"/>
          <w:szCs w:val="24"/>
        </w:rPr>
        <w:t>ARTICLE 11 – PROCEDURES DE RECOURS</w:t>
      </w:r>
    </w:p>
    <w:p w14:paraId="702D7A01" w14:textId="77777777" w:rsidR="00563EC7" w:rsidRDefault="00563EC7" w:rsidP="00563EC7">
      <w:pPr>
        <w:jc w:val="both"/>
        <w:rPr>
          <w:rFonts w:ascii="Open Sans" w:hAnsi="Open Sans" w:cs="Open Sans"/>
          <w:sz w:val="22"/>
        </w:rPr>
      </w:pPr>
    </w:p>
    <w:p w14:paraId="508920B3" w14:textId="77777777" w:rsidR="000D0E95" w:rsidRPr="007B1466" w:rsidRDefault="000D0E95" w:rsidP="000D0E95">
      <w:pPr>
        <w:pStyle w:val="Default"/>
        <w:rPr>
          <w:rFonts w:ascii="Open Sans" w:hAnsi="Open Sans" w:cs="Open Sans"/>
          <w:b/>
          <w:bCs/>
          <w:sz w:val="22"/>
          <w:szCs w:val="22"/>
        </w:rPr>
      </w:pPr>
      <w:r w:rsidRPr="007B1466">
        <w:rPr>
          <w:rFonts w:ascii="Open Sans" w:hAnsi="Open Sans" w:cs="Open Sans"/>
          <w:b/>
          <w:bCs/>
          <w:sz w:val="22"/>
          <w:szCs w:val="22"/>
        </w:rPr>
        <w:t>Instance chargée des procédures de recours :</w:t>
      </w:r>
    </w:p>
    <w:p w14:paraId="37B84FCA" w14:textId="77777777" w:rsidR="000D0E95" w:rsidRPr="007B1466" w:rsidRDefault="000D0E95" w:rsidP="000D0E95">
      <w:pPr>
        <w:pStyle w:val="Default"/>
        <w:rPr>
          <w:rFonts w:ascii="Open Sans" w:hAnsi="Open Sans" w:cs="Open Sans"/>
          <w:sz w:val="22"/>
          <w:szCs w:val="22"/>
        </w:rPr>
      </w:pPr>
      <w:r w:rsidRPr="007B1466">
        <w:rPr>
          <w:rFonts w:ascii="Open Sans" w:hAnsi="Open Sans" w:cs="Open Sans"/>
          <w:sz w:val="22"/>
          <w:szCs w:val="22"/>
        </w:rPr>
        <w:t xml:space="preserve">Tribunal Administratif de Rennes </w:t>
      </w:r>
    </w:p>
    <w:p w14:paraId="34D9CD47" w14:textId="77777777" w:rsidR="000D0E95" w:rsidRPr="007B1466" w:rsidRDefault="000D0E95" w:rsidP="000D0E95">
      <w:pPr>
        <w:pStyle w:val="Default"/>
        <w:rPr>
          <w:rFonts w:ascii="Open Sans" w:hAnsi="Open Sans" w:cs="Open Sans"/>
          <w:sz w:val="22"/>
          <w:szCs w:val="22"/>
        </w:rPr>
      </w:pPr>
      <w:r w:rsidRPr="007B1466">
        <w:rPr>
          <w:rFonts w:ascii="Open Sans" w:hAnsi="Open Sans" w:cs="Open Sans"/>
          <w:sz w:val="22"/>
          <w:szCs w:val="22"/>
        </w:rPr>
        <w:t>Hôtel de Bizien</w:t>
      </w:r>
      <w:r w:rsidRPr="007B1466">
        <w:rPr>
          <w:rFonts w:ascii="Open Sans" w:hAnsi="Open Sans" w:cs="Open Sans"/>
          <w:sz w:val="22"/>
          <w:szCs w:val="22"/>
        </w:rPr>
        <w:br/>
        <w:t>3, Contour de la Motte</w:t>
      </w:r>
      <w:r w:rsidRPr="007B1466">
        <w:rPr>
          <w:rFonts w:ascii="Open Sans" w:hAnsi="Open Sans" w:cs="Open Sans"/>
          <w:sz w:val="22"/>
          <w:szCs w:val="22"/>
        </w:rPr>
        <w:br/>
        <w:t>CS44416</w:t>
      </w:r>
      <w:r w:rsidRPr="007B1466">
        <w:rPr>
          <w:rFonts w:ascii="Open Sans" w:hAnsi="Open Sans" w:cs="Open Sans"/>
          <w:sz w:val="22"/>
          <w:szCs w:val="22"/>
        </w:rPr>
        <w:br/>
        <w:t>35044 Rennes Cedex</w:t>
      </w:r>
      <w:r w:rsidRPr="007B1466">
        <w:rPr>
          <w:rFonts w:ascii="Open Sans" w:hAnsi="Open Sans" w:cs="Open Sans"/>
          <w:sz w:val="22"/>
          <w:szCs w:val="22"/>
        </w:rPr>
        <w:br/>
        <w:t>Téléphone : 02 23 21 28 28</w:t>
      </w:r>
      <w:r w:rsidRPr="007B1466">
        <w:rPr>
          <w:rFonts w:ascii="Open Sans" w:hAnsi="Open Sans" w:cs="Open Sans"/>
          <w:sz w:val="22"/>
          <w:szCs w:val="22"/>
        </w:rPr>
        <w:br/>
        <w:t>Télécopie : 02 99 63 56 84</w:t>
      </w:r>
      <w:r w:rsidRPr="007B1466">
        <w:rPr>
          <w:rFonts w:ascii="Open Sans" w:hAnsi="Open Sans" w:cs="Open Sans"/>
          <w:sz w:val="22"/>
          <w:szCs w:val="22"/>
        </w:rPr>
        <w:br/>
        <w:t>Courriel : </w:t>
      </w:r>
      <w:hyperlink r:id="rId21" w:tgtFrame="_self" w:history="1">
        <w:r w:rsidRPr="007B1466">
          <w:rPr>
            <w:rFonts w:ascii="Open Sans" w:hAnsi="Open Sans" w:cs="Open Sans"/>
            <w:sz w:val="22"/>
            <w:szCs w:val="22"/>
          </w:rPr>
          <w:t>greffe.ta-rennes@juradm.fr</w:t>
        </w:r>
      </w:hyperlink>
      <w:r w:rsidRPr="007B1466">
        <w:rPr>
          <w:rFonts w:ascii="Open Sans" w:hAnsi="Open Sans" w:cs="Open Sans"/>
          <w:sz w:val="22"/>
          <w:szCs w:val="22"/>
        </w:rPr>
        <w:t xml:space="preserve"> </w:t>
      </w:r>
    </w:p>
    <w:p w14:paraId="22A4EEEB" w14:textId="77777777" w:rsidR="000D0E95" w:rsidRPr="007B1466" w:rsidRDefault="000D0E95" w:rsidP="000D0E95">
      <w:pPr>
        <w:pStyle w:val="Default"/>
        <w:rPr>
          <w:rFonts w:ascii="Open Sans" w:hAnsi="Open Sans" w:cs="Open Sans"/>
          <w:sz w:val="22"/>
          <w:szCs w:val="22"/>
        </w:rPr>
      </w:pPr>
      <w:r w:rsidRPr="007B1466">
        <w:rPr>
          <w:rFonts w:ascii="Open Sans" w:hAnsi="Open Sans" w:cs="Open Sans"/>
          <w:sz w:val="22"/>
          <w:szCs w:val="22"/>
        </w:rPr>
        <w:t xml:space="preserve">Adresse internet (U.R.L) : </w:t>
      </w:r>
      <w:hyperlink r:id="rId22" w:history="1">
        <w:r w:rsidRPr="007B1466">
          <w:rPr>
            <w:rStyle w:val="Lienhypertexte"/>
            <w:rFonts w:ascii="Open Sans" w:hAnsi="Open Sans" w:cs="Open Sans"/>
            <w:sz w:val="22"/>
            <w:szCs w:val="22"/>
          </w:rPr>
          <w:t>http://rennes.tribunal-administratif.fr</w:t>
        </w:r>
      </w:hyperlink>
      <w:r w:rsidRPr="007B1466">
        <w:rPr>
          <w:rFonts w:ascii="Open Sans" w:hAnsi="Open Sans" w:cs="Open Sans"/>
          <w:sz w:val="22"/>
          <w:szCs w:val="22"/>
        </w:rPr>
        <w:t xml:space="preserve"> </w:t>
      </w:r>
    </w:p>
    <w:p w14:paraId="2C6E63D8" w14:textId="77777777" w:rsidR="000D0E95" w:rsidRPr="007B1466" w:rsidRDefault="000D0E95" w:rsidP="000D0E95">
      <w:pPr>
        <w:pStyle w:val="Default"/>
        <w:rPr>
          <w:rFonts w:ascii="Open Sans" w:hAnsi="Open Sans" w:cs="Open Sans"/>
          <w:sz w:val="22"/>
          <w:szCs w:val="22"/>
        </w:rPr>
      </w:pPr>
    </w:p>
    <w:p w14:paraId="21F93155" w14:textId="77777777" w:rsidR="000D0E95" w:rsidRPr="007B1466" w:rsidRDefault="000D0E95" w:rsidP="000D0E95">
      <w:pPr>
        <w:pStyle w:val="Default"/>
        <w:rPr>
          <w:rFonts w:ascii="Open Sans" w:hAnsi="Open Sans" w:cs="Open Sans"/>
          <w:b/>
          <w:bCs/>
          <w:sz w:val="22"/>
          <w:szCs w:val="22"/>
        </w:rPr>
      </w:pPr>
      <w:r w:rsidRPr="007B1466">
        <w:rPr>
          <w:rFonts w:ascii="Open Sans" w:hAnsi="Open Sans" w:cs="Open Sans"/>
          <w:b/>
          <w:bCs/>
          <w:sz w:val="22"/>
          <w:szCs w:val="22"/>
        </w:rPr>
        <w:t xml:space="preserve">Pour obtenir des renseignements relatifs à l'introduction des recours, les candidats devront s'adresser à : </w:t>
      </w:r>
    </w:p>
    <w:p w14:paraId="6FE657E0" w14:textId="77777777" w:rsidR="000D0E95" w:rsidRPr="007B1466" w:rsidRDefault="000D0E95" w:rsidP="000D0E95">
      <w:pPr>
        <w:pStyle w:val="Default"/>
        <w:rPr>
          <w:rFonts w:ascii="Open Sans" w:hAnsi="Open Sans" w:cs="Open Sans"/>
          <w:sz w:val="22"/>
          <w:szCs w:val="22"/>
        </w:rPr>
      </w:pPr>
      <w:r w:rsidRPr="007B1466">
        <w:rPr>
          <w:rFonts w:ascii="Open Sans" w:hAnsi="Open Sans" w:cs="Open Sans"/>
          <w:sz w:val="22"/>
          <w:szCs w:val="22"/>
        </w:rPr>
        <w:t>Greffe du Tribunal Administratif de Rennes</w:t>
      </w:r>
    </w:p>
    <w:p w14:paraId="72C62FF2" w14:textId="77777777" w:rsidR="000D0E95" w:rsidRPr="007B1466" w:rsidRDefault="000D0E95" w:rsidP="000D0E95">
      <w:pPr>
        <w:pStyle w:val="Default"/>
        <w:rPr>
          <w:rFonts w:ascii="Open Sans" w:hAnsi="Open Sans" w:cs="Open Sans"/>
          <w:sz w:val="22"/>
          <w:szCs w:val="22"/>
        </w:rPr>
      </w:pPr>
      <w:r w:rsidRPr="007B1466">
        <w:rPr>
          <w:rFonts w:ascii="Open Sans" w:hAnsi="Open Sans" w:cs="Open Sans"/>
          <w:sz w:val="22"/>
          <w:szCs w:val="22"/>
        </w:rPr>
        <w:t>Hôtel de Bizien</w:t>
      </w:r>
      <w:r w:rsidRPr="007B1466">
        <w:rPr>
          <w:rFonts w:ascii="Open Sans" w:hAnsi="Open Sans" w:cs="Open Sans"/>
          <w:sz w:val="22"/>
          <w:szCs w:val="22"/>
        </w:rPr>
        <w:br/>
        <w:t>3, Contour de la Motte</w:t>
      </w:r>
      <w:r w:rsidRPr="007B1466">
        <w:rPr>
          <w:rFonts w:ascii="Open Sans" w:hAnsi="Open Sans" w:cs="Open Sans"/>
          <w:sz w:val="22"/>
          <w:szCs w:val="22"/>
        </w:rPr>
        <w:br/>
        <w:t>CS44416</w:t>
      </w:r>
      <w:r w:rsidRPr="007B1466">
        <w:rPr>
          <w:rFonts w:ascii="Open Sans" w:hAnsi="Open Sans" w:cs="Open Sans"/>
          <w:sz w:val="22"/>
          <w:szCs w:val="22"/>
        </w:rPr>
        <w:br/>
        <w:t>35044 Rennes Cedex</w:t>
      </w:r>
      <w:r w:rsidRPr="007B1466">
        <w:rPr>
          <w:rFonts w:ascii="Open Sans" w:hAnsi="Open Sans" w:cs="Open Sans"/>
          <w:sz w:val="22"/>
          <w:szCs w:val="22"/>
        </w:rPr>
        <w:br/>
        <w:t>Téléphone : 02 23 21 28 28</w:t>
      </w:r>
      <w:r w:rsidRPr="007B1466">
        <w:rPr>
          <w:rFonts w:ascii="Open Sans" w:hAnsi="Open Sans" w:cs="Open Sans"/>
          <w:sz w:val="22"/>
          <w:szCs w:val="22"/>
        </w:rPr>
        <w:br/>
        <w:t>Télécopie : 02 99 63 56 84</w:t>
      </w:r>
      <w:r w:rsidRPr="007B1466">
        <w:rPr>
          <w:rFonts w:ascii="Open Sans" w:hAnsi="Open Sans" w:cs="Open Sans"/>
          <w:sz w:val="22"/>
          <w:szCs w:val="22"/>
        </w:rPr>
        <w:br/>
        <w:t>Courriel : </w:t>
      </w:r>
      <w:hyperlink r:id="rId23" w:tgtFrame="_self" w:history="1">
        <w:r w:rsidRPr="007B1466">
          <w:rPr>
            <w:rFonts w:ascii="Open Sans" w:hAnsi="Open Sans" w:cs="Open Sans"/>
            <w:sz w:val="22"/>
            <w:szCs w:val="22"/>
          </w:rPr>
          <w:t>greffe.ta-rennes@juradm.fr</w:t>
        </w:r>
      </w:hyperlink>
      <w:r w:rsidRPr="007B1466">
        <w:rPr>
          <w:rFonts w:ascii="Open Sans" w:hAnsi="Open Sans" w:cs="Open Sans"/>
          <w:sz w:val="22"/>
          <w:szCs w:val="22"/>
        </w:rPr>
        <w:t xml:space="preserve"> </w:t>
      </w:r>
    </w:p>
    <w:p w14:paraId="382A559E" w14:textId="77777777" w:rsidR="000D0E95" w:rsidRPr="007B1466" w:rsidRDefault="000D0E95" w:rsidP="000D0E95">
      <w:pPr>
        <w:pStyle w:val="Default"/>
        <w:rPr>
          <w:rFonts w:ascii="Open Sans" w:hAnsi="Open Sans" w:cs="Open Sans"/>
          <w:sz w:val="22"/>
          <w:szCs w:val="22"/>
        </w:rPr>
      </w:pPr>
      <w:r w:rsidRPr="007B1466">
        <w:rPr>
          <w:rFonts w:ascii="Open Sans" w:hAnsi="Open Sans" w:cs="Open Sans"/>
          <w:sz w:val="22"/>
          <w:szCs w:val="22"/>
        </w:rPr>
        <w:t xml:space="preserve">Adresse internet (U.R.L) : </w:t>
      </w:r>
      <w:hyperlink r:id="rId24" w:history="1">
        <w:r w:rsidRPr="007B1466">
          <w:rPr>
            <w:rStyle w:val="Lienhypertexte"/>
            <w:rFonts w:ascii="Open Sans" w:hAnsi="Open Sans" w:cs="Open Sans"/>
            <w:sz w:val="22"/>
            <w:szCs w:val="22"/>
          </w:rPr>
          <w:t>http://rennes.tribunal-administratif.fr/</w:t>
        </w:r>
      </w:hyperlink>
      <w:r w:rsidRPr="007B1466">
        <w:rPr>
          <w:rFonts w:ascii="Open Sans" w:hAnsi="Open Sans" w:cs="Open Sans"/>
          <w:sz w:val="22"/>
          <w:szCs w:val="22"/>
        </w:rPr>
        <w:t xml:space="preserve"> </w:t>
      </w:r>
    </w:p>
    <w:p w14:paraId="4B236E3B" w14:textId="77777777" w:rsidR="000D0E95" w:rsidRPr="007B1466" w:rsidRDefault="000D0E95" w:rsidP="000D0E95">
      <w:pPr>
        <w:pStyle w:val="Default"/>
        <w:rPr>
          <w:rFonts w:ascii="Open Sans" w:hAnsi="Open Sans" w:cs="Open Sans"/>
          <w:sz w:val="22"/>
          <w:szCs w:val="22"/>
        </w:rPr>
      </w:pPr>
    </w:p>
    <w:p w14:paraId="2948B37D" w14:textId="77777777" w:rsidR="000D0E95" w:rsidRPr="007B1466" w:rsidRDefault="000D0E95" w:rsidP="000D0E95">
      <w:pPr>
        <w:pStyle w:val="Default"/>
        <w:rPr>
          <w:rFonts w:ascii="Open Sans" w:hAnsi="Open Sans" w:cs="Open Sans"/>
          <w:b/>
          <w:bCs/>
          <w:sz w:val="22"/>
          <w:szCs w:val="22"/>
        </w:rPr>
      </w:pPr>
      <w:r w:rsidRPr="007B1466">
        <w:rPr>
          <w:rFonts w:ascii="Open Sans" w:hAnsi="Open Sans" w:cs="Open Sans"/>
          <w:b/>
          <w:bCs/>
          <w:sz w:val="22"/>
          <w:szCs w:val="22"/>
        </w:rPr>
        <w:t xml:space="preserve">En cas de difficultés survenant lors de la procédure de passation, l'organe chargé de jouer le rôle de médiateur est : </w:t>
      </w:r>
    </w:p>
    <w:p w14:paraId="651A8505" w14:textId="77777777" w:rsidR="000D0E95" w:rsidRPr="007B1466" w:rsidRDefault="000D0E95" w:rsidP="000D0E95">
      <w:pPr>
        <w:pStyle w:val="Default"/>
        <w:rPr>
          <w:rFonts w:ascii="Open Sans" w:hAnsi="Open Sans" w:cs="Open Sans"/>
          <w:sz w:val="22"/>
          <w:szCs w:val="22"/>
        </w:rPr>
      </w:pPr>
      <w:r w:rsidRPr="007B1466">
        <w:rPr>
          <w:rFonts w:ascii="Open Sans" w:hAnsi="Open Sans" w:cs="Open Sans"/>
          <w:sz w:val="22"/>
          <w:szCs w:val="22"/>
        </w:rPr>
        <w:t xml:space="preserve">Comité Consultatif Interrégional pour le règlement amiable des marchés publics </w:t>
      </w:r>
    </w:p>
    <w:p w14:paraId="456DFD03" w14:textId="77777777" w:rsidR="000D0E95" w:rsidRPr="007B1466" w:rsidRDefault="000D0E95" w:rsidP="000D0E95">
      <w:pPr>
        <w:rPr>
          <w:rFonts w:ascii="Open Sans" w:hAnsi="Open Sans" w:cs="Open Sans"/>
          <w:sz w:val="22"/>
          <w:szCs w:val="22"/>
        </w:rPr>
      </w:pPr>
      <w:r w:rsidRPr="007B1466">
        <w:rPr>
          <w:rFonts w:ascii="Open Sans" w:hAnsi="Open Sans" w:cs="Open Sans"/>
          <w:sz w:val="22"/>
          <w:szCs w:val="22"/>
        </w:rPr>
        <w:t>Adresse postale :</w:t>
      </w:r>
    </w:p>
    <w:p w14:paraId="27904105" w14:textId="77777777" w:rsidR="000D0E95" w:rsidRPr="007B1466" w:rsidRDefault="000D0E95" w:rsidP="000D0E95">
      <w:pPr>
        <w:rPr>
          <w:rFonts w:ascii="Open Sans" w:hAnsi="Open Sans" w:cs="Open Sans"/>
          <w:sz w:val="22"/>
          <w:szCs w:val="22"/>
        </w:rPr>
      </w:pPr>
      <w:r w:rsidRPr="007B1466">
        <w:rPr>
          <w:rFonts w:ascii="Open Sans" w:hAnsi="Open Sans" w:cs="Open Sans"/>
          <w:sz w:val="22"/>
          <w:szCs w:val="22"/>
        </w:rPr>
        <w:t>CCIRA de Nantes</w:t>
      </w:r>
    </w:p>
    <w:p w14:paraId="641B29FE" w14:textId="77777777" w:rsidR="000D0E95" w:rsidRPr="007B1466" w:rsidRDefault="000D0E95" w:rsidP="000D0E95">
      <w:pPr>
        <w:rPr>
          <w:rFonts w:ascii="Open Sans" w:hAnsi="Open Sans" w:cs="Open Sans"/>
          <w:sz w:val="22"/>
          <w:szCs w:val="22"/>
        </w:rPr>
      </w:pPr>
      <w:r w:rsidRPr="007B1466">
        <w:rPr>
          <w:rFonts w:ascii="Open Sans" w:hAnsi="Open Sans" w:cs="Open Sans"/>
          <w:sz w:val="22"/>
          <w:szCs w:val="22"/>
        </w:rPr>
        <w:t>DREETS DES PAYS DE LA LOIRE</w:t>
      </w:r>
    </w:p>
    <w:p w14:paraId="0126D290" w14:textId="77777777" w:rsidR="000D0E95" w:rsidRPr="007B1466" w:rsidRDefault="000D0E95" w:rsidP="000D0E95">
      <w:pPr>
        <w:rPr>
          <w:rFonts w:ascii="Open Sans" w:hAnsi="Open Sans" w:cs="Open Sans"/>
          <w:sz w:val="22"/>
          <w:szCs w:val="22"/>
        </w:rPr>
      </w:pPr>
      <w:r w:rsidRPr="007B1466">
        <w:rPr>
          <w:rFonts w:ascii="Open Sans" w:hAnsi="Open Sans" w:cs="Open Sans"/>
          <w:sz w:val="22"/>
          <w:szCs w:val="22"/>
        </w:rPr>
        <w:t>Immeuble Skyline, 22 mail Pablo Picasso - BP 24209</w:t>
      </w:r>
    </w:p>
    <w:p w14:paraId="49689742" w14:textId="77777777" w:rsidR="000D0E95" w:rsidRPr="007B1466" w:rsidRDefault="000D0E95" w:rsidP="000D0E95">
      <w:pPr>
        <w:rPr>
          <w:rFonts w:ascii="Open Sans" w:hAnsi="Open Sans" w:cs="Open Sans"/>
          <w:sz w:val="22"/>
          <w:szCs w:val="22"/>
        </w:rPr>
      </w:pPr>
      <w:r w:rsidRPr="007B1466">
        <w:rPr>
          <w:rFonts w:ascii="Open Sans" w:hAnsi="Open Sans" w:cs="Open Sans"/>
          <w:sz w:val="22"/>
          <w:szCs w:val="22"/>
        </w:rPr>
        <w:t>44042 NANTES Cedex 1</w:t>
      </w:r>
    </w:p>
    <w:p w14:paraId="4C7F9A9D" w14:textId="77777777" w:rsidR="000D0E95" w:rsidRPr="007B1466" w:rsidRDefault="000D0E95" w:rsidP="000D0E95">
      <w:pPr>
        <w:rPr>
          <w:rFonts w:ascii="Open Sans" w:hAnsi="Open Sans" w:cs="Open Sans"/>
          <w:sz w:val="22"/>
          <w:szCs w:val="22"/>
        </w:rPr>
      </w:pPr>
      <w:r w:rsidRPr="007B1466">
        <w:rPr>
          <w:rFonts w:ascii="Open Sans" w:hAnsi="Open Sans" w:cs="Open Sans"/>
          <w:sz w:val="22"/>
          <w:szCs w:val="22"/>
        </w:rPr>
        <w:t xml:space="preserve">Tél. : </w:t>
      </w:r>
      <w:r>
        <w:rPr>
          <w:rFonts w:ascii="Open Sans" w:hAnsi="Open Sans" w:cs="Open Sans"/>
          <w:sz w:val="22"/>
          <w:szCs w:val="22"/>
        </w:rPr>
        <w:t>06 60 48 98 89</w:t>
      </w:r>
    </w:p>
    <w:p w14:paraId="565B63F5" w14:textId="77777777" w:rsidR="000D0E95" w:rsidRPr="002B1CAE" w:rsidRDefault="000D0E95" w:rsidP="000D0E95">
      <w:pPr>
        <w:jc w:val="both"/>
        <w:rPr>
          <w:rFonts w:ascii="Open Sans" w:hAnsi="Open Sans" w:cs="Open Sans"/>
          <w:sz w:val="22"/>
          <w:szCs w:val="22"/>
        </w:rPr>
      </w:pPr>
      <w:r w:rsidRPr="002B1CAE">
        <w:rPr>
          <w:rFonts w:ascii="Open Sans" w:hAnsi="Open Sans" w:cs="Open Sans"/>
          <w:sz w:val="22"/>
          <w:szCs w:val="22"/>
        </w:rPr>
        <w:t xml:space="preserve">Courriel : </w:t>
      </w:r>
      <w:hyperlink r:id="rId25" w:history="1">
        <w:r w:rsidRPr="002B1CAE">
          <w:rPr>
            <w:rStyle w:val="Lienhypertexte"/>
            <w:rFonts w:ascii="Open Sans" w:hAnsi="Open Sans" w:cs="Open Sans"/>
            <w:sz w:val="22"/>
            <w:szCs w:val="22"/>
          </w:rPr>
          <w:t>dreets-pdl.ccira@dreets.gouv.fr</w:t>
        </w:r>
      </w:hyperlink>
    </w:p>
    <w:p w14:paraId="66508F57" w14:textId="77777777" w:rsidR="00563EC7" w:rsidRPr="004F193A" w:rsidRDefault="00563EC7" w:rsidP="00563EC7">
      <w:pPr>
        <w:rPr>
          <w:rFonts w:ascii="Open Sans" w:hAnsi="Open Sans" w:cs="Open Sans"/>
          <w:b/>
          <w:sz w:val="22"/>
        </w:rPr>
      </w:pPr>
    </w:p>
    <w:sectPr w:rsidR="00563EC7" w:rsidRPr="004F193A" w:rsidSect="0077467F">
      <w:footerReference w:type="default" r:id="rId26"/>
      <w:pgSz w:w="11906" w:h="16838"/>
      <w:pgMar w:top="85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94EEC" w14:textId="77777777" w:rsidR="00B07572" w:rsidRDefault="00B07572">
      <w:r>
        <w:separator/>
      </w:r>
    </w:p>
  </w:endnote>
  <w:endnote w:type="continuationSeparator" w:id="0">
    <w:p w14:paraId="063DFE4F" w14:textId="77777777" w:rsidR="00B07572" w:rsidRDefault="00B075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Gras">
    <w:altName w:val="Times New Roman"/>
    <w:panose1 w:val="02020803070505020304"/>
    <w:charset w:val="4D"/>
    <w:family w:val="roman"/>
    <w:notTrueType/>
    <w:pitch w:val="default"/>
    <w:sig w:usb0="00FF47E4" w:usb1="03F263B0" w:usb2="03F263B0" w:usb3="050C8D20" w:csb0="050C8A54" w:csb1="050C8A54"/>
  </w:font>
  <w:font w:name="Times New Roman">
    <w:panose1 w:val="02020603050405020304"/>
    <w:charset w:val="00"/>
    <w:family w:val="roman"/>
    <w:pitch w:val="variable"/>
    <w:sig w:usb0="E0002EFF" w:usb1="C000785B" w:usb2="00000009" w:usb3="00000000" w:csb0="000001FF" w:csb1="00000000"/>
  </w:font>
  <w:font w:name="Charcoal">
    <w:charset w:val="00"/>
    <w:family w:val="auto"/>
    <w:pitch w:val="variable"/>
    <w:sig w:usb0="03000000" w:usb1="00000000" w:usb2="00000000" w:usb3="00000000" w:csb0="00000001" w:csb1="00000000"/>
  </w:font>
  <w:font w:name="Open Sans">
    <w:charset w:val="00"/>
    <w:family w:val="swiss"/>
    <w:pitch w:val="variable"/>
    <w:sig w:usb0="E00002EF" w:usb1="4000205B" w:usb2="00000028"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48F5F" w14:textId="74C33ED2" w:rsidR="00DB0BDA" w:rsidRDefault="00A44873" w:rsidP="00313865">
    <w:pPr>
      <w:pStyle w:val="Pieddepage"/>
      <w:tabs>
        <w:tab w:val="clear" w:pos="9072"/>
        <w:tab w:val="right" w:pos="9639"/>
      </w:tabs>
      <w:rPr>
        <w:rFonts w:ascii="Open Sans" w:hAnsi="Open Sans" w:cs="Open Sans"/>
      </w:rPr>
    </w:pPr>
    <w:r w:rsidRPr="008070DD">
      <w:rPr>
        <w:rFonts w:ascii="Open Sans" w:hAnsi="Open Sans" w:cs="Open Sans"/>
      </w:rPr>
      <w:t xml:space="preserve">Page </w:t>
    </w:r>
    <w:r w:rsidRPr="008070DD">
      <w:rPr>
        <w:rFonts w:ascii="Open Sans" w:hAnsi="Open Sans" w:cs="Open Sans"/>
        <w:b/>
        <w:bCs/>
      </w:rPr>
      <w:fldChar w:fldCharType="begin"/>
    </w:r>
    <w:r w:rsidRPr="008070DD">
      <w:rPr>
        <w:rFonts w:ascii="Open Sans" w:hAnsi="Open Sans" w:cs="Open Sans"/>
        <w:b/>
        <w:bCs/>
      </w:rPr>
      <w:instrText>PAGE</w:instrText>
    </w:r>
    <w:r w:rsidRPr="008070DD">
      <w:rPr>
        <w:rFonts w:ascii="Open Sans" w:hAnsi="Open Sans" w:cs="Open Sans"/>
        <w:b/>
        <w:bCs/>
      </w:rPr>
      <w:fldChar w:fldCharType="separate"/>
    </w:r>
    <w:r>
      <w:rPr>
        <w:rFonts w:ascii="Open Sans" w:hAnsi="Open Sans" w:cs="Open Sans"/>
        <w:b/>
        <w:bCs/>
        <w:noProof/>
      </w:rPr>
      <w:t>4</w:t>
    </w:r>
    <w:r w:rsidRPr="008070DD">
      <w:rPr>
        <w:rFonts w:ascii="Open Sans" w:hAnsi="Open Sans" w:cs="Open Sans"/>
        <w:b/>
        <w:bCs/>
      </w:rPr>
      <w:fldChar w:fldCharType="end"/>
    </w:r>
    <w:r w:rsidRPr="008070DD">
      <w:rPr>
        <w:rFonts w:ascii="Open Sans" w:hAnsi="Open Sans" w:cs="Open Sans"/>
      </w:rPr>
      <w:t xml:space="preserve"> sur </w:t>
    </w:r>
    <w:r w:rsidRPr="008070DD">
      <w:rPr>
        <w:rFonts w:ascii="Open Sans" w:hAnsi="Open Sans" w:cs="Open Sans"/>
        <w:b/>
        <w:bCs/>
      </w:rPr>
      <w:fldChar w:fldCharType="begin"/>
    </w:r>
    <w:r w:rsidRPr="008070DD">
      <w:rPr>
        <w:rFonts w:ascii="Open Sans" w:hAnsi="Open Sans" w:cs="Open Sans"/>
        <w:b/>
        <w:bCs/>
      </w:rPr>
      <w:instrText>NUMPAGES</w:instrText>
    </w:r>
    <w:r w:rsidRPr="008070DD">
      <w:rPr>
        <w:rFonts w:ascii="Open Sans" w:hAnsi="Open Sans" w:cs="Open Sans"/>
        <w:b/>
        <w:bCs/>
      </w:rPr>
      <w:fldChar w:fldCharType="separate"/>
    </w:r>
    <w:r>
      <w:rPr>
        <w:rFonts w:ascii="Open Sans" w:hAnsi="Open Sans" w:cs="Open Sans"/>
        <w:b/>
        <w:bCs/>
        <w:noProof/>
      </w:rPr>
      <w:t>14</w:t>
    </w:r>
    <w:r w:rsidRPr="008070DD">
      <w:rPr>
        <w:rFonts w:ascii="Open Sans" w:hAnsi="Open Sans" w:cs="Open Sans"/>
        <w:b/>
        <w:bCs/>
      </w:rPr>
      <w:fldChar w:fldCharType="end"/>
    </w:r>
    <w:r>
      <w:rPr>
        <w:rFonts w:ascii="Open Sans" w:hAnsi="Open Sans" w:cs="Open Sans"/>
        <w:b/>
        <w:bCs/>
      </w:rPr>
      <w:tab/>
    </w:r>
    <w:r w:rsidR="00682F3F">
      <w:rPr>
        <w:rFonts w:ascii="Open Sans" w:hAnsi="Open Sans" w:cs="Open Sans"/>
        <w:b/>
        <w:bCs/>
      </w:rPr>
      <w:t>RPC</w:t>
    </w:r>
    <w:r>
      <w:rPr>
        <w:rFonts w:ascii="Open Sans" w:hAnsi="Open Sans" w:cs="Open Sans"/>
        <w:b/>
        <w:bCs/>
      </w:rPr>
      <w:tab/>
    </w:r>
    <w:r w:rsidRPr="008070DD">
      <w:rPr>
        <w:rFonts w:ascii="Open Sans" w:hAnsi="Open Sans" w:cs="Open Sans"/>
      </w:rPr>
      <w:t>PA n°</w:t>
    </w:r>
    <w:r w:rsidR="00DB0BDA">
      <w:rPr>
        <w:rFonts w:ascii="Open Sans" w:hAnsi="Open Sans" w:cs="Open Sans"/>
      </w:rPr>
      <w:t>202</w:t>
    </w:r>
    <w:r w:rsidR="0058011F">
      <w:rPr>
        <w:rFonts w:ascii="Open Sans" w:hAnsi="Open Sans" w:cs="Open Sans"/>
      </w:rPr>
      <w:t>6</w:t>
    </w:r>
    <w:r w:rsidR="006B0652">
      <w:rPr>
        <w:rFonts w:ascii="Open Sans" w:hAnsi="Open Sans" w:cs="Open Sans"/>
      </w:rPr>
      <w:t>-</w:t>
    </w:r>
    <w:r w:rsidR="00DC7D14">
      <w:rPr>
        <w:rFonts w:ascii="Open Sans" w:hAnsi="Open Sans" w:cs="Open Sans"/>
      </w:rPr>
      <w:t>2-</w:t>
    </w:r>
    <w:r w:rsidR="0058011F">
      <w:rPr>
        <w:rFonts w:ascii="Open Sans" w:hAnsi="Open Sans" w:cs="Open Sans"/>
      </w:rPr>
      <w:t>17</w:t>
    </w:r>
  </w:p>
  <w:p w14:paraId="40ACDBCB" w14:textId="77777777" w:rsidR="00DB0BDA" w:rsidRPr="00426A54" w:rsidRDefault="00DB0BDA">
    <w:pPr>
      <w:pStyle w:val="Pieddepage"/>
      <w:rPr>
        <w:rFonts w:ascii="Open Sans" w:hAnsi="Open Sans" w:cs="Open San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83ECF8" w14:textId="77777777" w:rsidR="00B07572" w:rsidRDefault="00B07572">
      <w:r>
        <w:separator/>
      </w:r>
    </w:p>
  </w:footnote>
  <w:footnote w:type="continuationSeparator" w:id="0">
    <w:p w14:paraId="7324F3E8" w14:textId="77777777" w:rsidR="00B07572" w:rsidRDefault="00B0757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D984411A"/>
    <w:lvl w:ilvl="0">
      <w:start w:val="1"/>
      <w:numFmt w:val="decimal"/>
      <w:pStyle w:val="Titre1"/>
      <w:lvlText w:val="Article %1"/>
      <w:lvlJc w:val="left"/>
      <w:pPr>
        <w:tabs>
          <w:tab w:val="num" w:pos="1854"/>
        </w:tabs>
        <w:ind w:left="774" w:hanging="360"/>
      </w:pPr>
      <w:rPr>
        <w:rFonts w:ascii="Times New Roman Gras" w:hAnsi="Charcoal" w:hint="default"/>
        <w:b/>
        <w:i w:val="0"/>
        <w:caps/>
        <w:strike w:val="0"/>
        <w:dstrike w:val="0"/>
        <w:outline w:val="0"/>
        <w:shadow w:val="0"/>
        <w:emboss w:val="0"/>
        <w:imprint w:val="0"/>
        <w:vanish w:val="0"/>
        <w:sz w:val="24"/>
        <w:u w:val="none"/>
        <w:vertAlign w:val="baseline"/>
      </w:rPr>
    </w:lvl>
    <w:lvl w:ilvl="1">
      <w:start w:val="1"/>
      <w:numFmt w:val="decimal"/>
      <w:pStyle w:val="Titre2"/>
      <w:lvlText w:val="%1.%2."/>
      <w:lvlJc w:val="left"/>
      <w:pPr>
        <w:tabs>
          <w:tab w:val="num" w:pos="432"/>
        </w:tabs>
        <w:ind w:left="432" w:hanging="432"/>
      </w:pPr>
      <w:rPr>
        <w:rFonts w:ascii="Times New Roman Gras" w:hAnsi="Times New Roman Gras" w:hint="default"/>
        <w:b/>
        <w:i w:val="0"/>
        <w:caps w:val="0"/>
        <w:strike w:val="0"/>
        <w:dstrike w:val="0"/>
        <w:outline w:val="0"/>
        <w:shadow w:val="0"/>
        <w:emboss w:val="0"/>
        <w:imprint w:val="0"/>
        <w:vanish w:val="0"/>
        <w:sz w:val="24"/>
        <w:szCs w:val="24"/>
        <w:u w:val="single"/>
        <w:vertAlign w:val="baseline"/>
      </w:rPr>
    </w:lvl>
    <w:lvl w:ilvl="2">
      <w:start w:val="1"/>
      <w:numFmt w:val="decimal"/>
      <w:pStyle w:val="Titre3"/>
      <w:lvlText w:val="%1.%2.%3."/>
      <w:lvlJc w:val="left"/>
      <w:pPr>
        <w:tabs>
          <w:tab w:val="num" w:pos="1638"/>
        </w:tabs>
        <w:ind w:left="1638" w:hanging="504"/>
      </w:pPr>
      <w:rPr>
        <w:rFonts w:ascii="Times New Roman Gras" w:hAnsi="Times New Roman Gras" w:hint="default"/>
        <w:b/>
        <w:i/>
        <w:sz w:val="22"/>
      </w:rPr>
    </w:lvl>
    <w:lvl w:ilvl="3">
      <w:start w:val="1"/>
      <w:numFmt w:val="decimal"/>
      <w:lvlText w:val="%1.%2.%3.%4."/>
      <w:lvlJc w:val="left"/>
      <w:pPr>
        <w:tabs>
          <w:tab w:val="num" w:pos="2574"/>
        </w:tabs>
        <w:ind w:left="2142" w:hanging="648"/>
      </w:pPr>
      <w:rPr>
        <w:rFonts w:hint="default"/>
      </w:rPr>
    </w:lvl>
    <w:lvl w:ilvl="4">
      <w:start w:val="1"/>
      <w:numFmt w:val="decimal"/>
      <w:lvlText w:val="%1.%2.%3.%4.%5."/>
      <w:lvlJc w:val="left"/>
      <w:pPr>
        <w:tabs>
          <w:tab w:val="num" w:pos="2934"/>
        </w:tabs>
        <w:ind w:left="2646" w:hanging="792"/>
      </w:pPr>
      <w:rPr>
        <w:rFonts w:hint="default"/>
      </w:rPr>
    </w:lvl>
    <w:lvl w:ilvl="5">
      <w:start w:val="1"/>
      <w:numFmt w:val="decimal"/>
      <w:lvlText w:val="%1.%2.%3.%4.%5.%6."/>
      <w:lvlJc w:val="left"/>
      <w:pPr>
        <w:tabs>
          <w:tab w:val="num" w:pos="3654"/>
        </w:tabs>
        <w:ind w:left="3150" w:hanging="936"/>
      </w:pPr>
      <w:rPr>
        <w:rFonts w:hint="default"/>
      </w:rPr>
    </w:lvl>
    <w:lvl w:ilvl="6">
      <w:start w:val="1"/>
      <w:numFmt w:val="decimal"/>
      <w:lvlText w:val="%1.%2.%3.%4.%5.%6.%7."/>
      <w:lvlJc w:val="left"/>
      <w:pPr>
        <w:tabs>
          <w:tab w:val="num" w:pos="4014"/>
        </w:tabs>
        <w:ind w:left="3654" w:hanging="1080"/>
      </w:pPr>
      <w:rPr>
        <w:rFonts w:hint="default"/>
      </w:rPr>
    </w:lvl>
    <w:lvl w:ilvl="7">
      <w:start w:val="1"/>
      <w:numFmt w:val="decimal"/>
      <w:lvlText w:val="%1.%2.%3.%4.%5.%6.%7.%8."/>
      <w:lvlJc w:val="left"/>
      <w:pPr>
        <w:tabs>
          <w:tab w:val="num" w:pos="4734"/>
        </w:tabs>
        <w:ind w:left="4158" w:hanging="1224"/>
      </w:pPr>
      <w:rPr>
        <w:rFonts w:hint="default"/>
      </w:rPr>
    </w:lvl>
    <w:lvl w:ilvl="8">
      <w:start w:val="1"/>
      <w:numFmt w:val="decimal"/>
      <w:lvlText w:val="%1.%2.%3.%4.%5.%6.%7.%8.%9."/>
      <w:lvlJc w:val="left"/>
      <w:pPr>
        <w:tabs>
          <w:tab w:val="num" w:pos="5454"/>
        </w:tabs>
        <w:ind w:left="4734" w:hanging="1440"/>
      </w:pPr>
      <w:rPr>
        <w:rFonts w:hint="default"/>
      </w:rPr>
    </w:lvl>
  </w:abstractNum>
  <w:abstractNum w:abstractNumId="1" w15:restartNumberingAfterBreak="0">
    <w:nsid w:val="35D16453"/>
    <w:multiLevelType w:val="hybridMultilevel"/>
    <w:tmpl w:val="E7646486"/>
    <w:lvl w:ilvl="0" w:tplc="5A76FC40">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37A74CE3"/>
    <w:multiLevelType w:val="hybridMultilevel"/>
    <w:tmpl w:val="A616344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3F487FDC"/>
    <w:multiLevelType w:val="hybridMultilevel"/>
    <w:tmpl w:val="C3F4167C"/>
    <w:lvl w:ilvl="0" w:tplc="DF4AA4EA">
      <w:start w:val="1"/>
      <w:numFmt w:val="decimal"/>
      <w:lvlText w:val="(%1)"/>
      <w:lvlJc w:val="left"/>
      <w:pPr>
        <w:ind w:left="644" w:hanging="360"/>
      </w:pPr>
      <w:rPr>
        <w:rFonts w:ascii="Arial" w:eastAsia="Trebuchet MS" w:hAnsi="Arial" w:cs="Arial" w:hint="default"/>
        <w:color w:val="auto"/>
        <w:sz w:val="24"/>
        <w:vertAlign w:val="superscript"/>
      </w:rPr>
    </w:lvl>
    <w:lvl w:ilvl="1" w:tplc="040C0019" w:tentative="1">
      <w:start w:val="1"/>
      <w:numFmt w:val="lowerLetter"/>
      <w:lvlText w:val="%2."/>
      <w:lvlJc w:val="left"/>
      <w:pPr>
        <w:ind w:left="1364" w:hanging="360"/>
      </w:pPr>
    </w:lvl>
    <w:lvl w:ilvl="2" w:tplc="040C001B" w:tentative="1">
      <w:start w:val="1"/>
      <w:numFmt w:val="lowerRoman"/>
      <w:lvlText w:val="%3."/>
      <w:lvlJc w:val="right"/>
      <w:pPr>
        <w:ind w:left="2084" w:hanging="180"/>
      </w:pPr>
    </w:lvl>
    <w:lvl w:ilvl="3" w:tplc="040C000F" w:tentative="1">
      <w:start w:val="1"/>
      <w:numFmt w:val="decimal"/>
      <w:lvlText w:val="%4."/>
      <w:lvlJc w:val="left"/>
      <w:pPr>
        <w:ind w:left="2804" w:hanging="360"/>
      </w:pPr>
    </w:lvl>
    <w:lvl w:ilvl="4" w:tplc="040C0019" w:tentative="1">
      <w:start w:val="1"/>
      <w:numFmt w:val="lowerLetter"/>
      <w:lvlText w:val="%5."/>
      <w:lvlJc w:val="left"/>
      <w:pPr>
        <w:ind w:left="3524" w:hanging="360"/>
      </w:pPr>
    </w:lvl>
    <w:lvl w:ilvl="5" w:tplc="040C001B" w:tentative="1">
      <w:start w:val="1"/>
      <w:numFmt w:val="lowerRoman"/>
      <w:lvlText w:val="%6."/>
      <w:lvlJc w:val="right"/>
      <w:pPr>
        <w:ind w:left="4244" w:hanging="180"/>
      </w:pPr>
    </w:lvl>
    <w:lvl w:ilvl="6" w:tplc="040C000F" w:tentative="1">
      <w:start w:val="1"/>
      <w:numFmt w:val="decimal"/>
      <w:lvlText w:val="%7."/>
      <w:lvlJc w:val="left"/>
      <w:pPr>
        <w:ind w:left="4964" w:hanging="360"/>
      </w:pPr>
    </w:lvl>
    <w:lvl w:ilvl="7" w:tplc="040C0019" w:tentative="1">
      <w:start w:val="1"/>
      <w:numFmt w:val="lowerLetter"/>
      <w:lvlText w:val="%8."/>
      <w:lvlJc w:val="left"/>
      <w:pPr>
        <w:ind w:left="5684" w:hanging="360"/>
      </w:pPr>
    </w:lvl>
    <w:lvl w:ilvl="8" w:tplc="040C001B" w:tentative="1">
      <w:start w:val="1"/>
      <w:numFmt w:val="lowerRoman"/>
      <w:lvlText w:val="%9."/>
      <w:lvlJc w:val="right"/>
      <w:pPr>
        <w:ind w:left="6404" w:hanging="180"/>
      </w:pPr>
    </w:lvl>
  </w:abstractNum>
  <w:abstractNum w:abstractNumId="4" w15:restartNumberingAfterBreak="0">
    <w:nsid w:val="409252A4"/>
    <w:multiLevelType w:val="hybridMultilevel"/>
    <w:tmpl w:val="4714445C"/>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717C7B8B"/>
    <w:multiLevelType w:val="hybridMultilevel"/>
    <w:tmpl w:val="1B46C3AA"/>
    <w:lvl w:ilvl="0" w:tplc="DFEABE9C">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79F68E1"/>
    <w:multiLevelType w:val="hybridMultilevel"/>
    <w:tmpl w:val="7644928E"/>
    <w:lvl w:ilvl="0" w:tplc="FBAEE130">
      <w:start w:val="3"/>
      <w:numFmt w:val="bullet"/>
      <w:lvlText w:val="-"/>
      <w:lvlJc w:val="left"/>
      <w:pPr>
        <w:ind w:left="720" w:hanging="360"/>
      </w:pPr>
      <w:rPr>
        <w:rFonts w:ascii="Open Sans" w:eastAsia="Times New Roman" w:hAnsi="Open Sans" w:cs="Open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7A41E05"/>
    <w:multiLevelType w:val="hybridMultilevel"/>
    <w:tmpl w:val="C9D6A9BA"/>
    <w:lvl w:ilvl="0" w:tplc="DFEABE9C">
      <w:numFmt w:val="bullet"/>
      <w:lvlText w:val="-"/>
      <w:lvlJc w:val="left"/>
      <w:pPr>
        <w:tabs>
          <w:tab w:val="num" w:pos="720"/>
        </w:tabs>
        <w:ind w:left="720" w:hanging="360"/>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16cid:durableId="847405259">
    <w:abstractNumId w:val="0"/>
  </w:num>
  <w:num w:numId="2" w16cid:durableId="379327160">
    <w:abstractNumId w:val="7"/>
  </w:num>
  <w:num w:numId="3" w16cid:durableId="1456168905">
    <w:abstractNumId w:val="5"/>
  </w:num>
  <w:num w:numId="4" w16cid:durableId="1684621953">
    <w:abstractNumId w:val="3"/>
  </w:num>
  <w:num w:numId="5" w16cid:durableId="1181318949">
    <w:abstractNumId w:val="6"/>
  </w:num>
  <w:num w:numId="6" w16cid:durableId="1973897997">
    <w:abstractNumId w:val="4"/>
  </w:num>
  <w:num w:numId="7" w16cid:durableId="1892038005">
    <w:abstractNumId w:val="2"/>
  </w:num>
  <w:num w:numId="8" w16cid:durableId="4331369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ocumentProtection w:edit="readOnly" w:enforcement="1" w:cryptProviderType="rsaAES" w:cryptAlgorithmClass="hash" w:cryptAlgorithmType="typeAny" w:cryptAlgorithmSid="14" w:cryptSpinCount="100000" w:hash="uRrPl8ezYN/MyK1aKUMUTQn6qQ3zYmpn8QFPwPyEe2lMzVHCyrQjFf79fzErm8hzvJPU2AW6K6V4rBsHcc/Qyw==" w:salt="xmetaIpB5Np2BgozZ2/wAQ=="/>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EC7"/>
    <w:rsid w:val="00007114"/>
    <w:rsid w:val="00033F1D"/>
    <w:rsid w:val="00041E26"/>
    <w:rsid w:val="00042C40"/>
    <w:rsid w:val="0005148A"/>
    <w:rsid w:val="000D0E95"/>
    <w:rsid w:val="001E5BBB"/>
    <w:rsid w:val="00234FA6"/>
    <w:rsid w:val="00244FC2"/>
    <w:rsid w:val="00247CE5"/>
    <w:rsid w:val="00293A13"/>
    <w:rsid w:val="002E5F6E"/>
    <w:rsid w:val="00315883"/>
    <w:rsid w:val="00323BB4"/>
    <w:rsid w:val="003615E8"/>
    <w:rsid w:val="00456C34"/>
    <w:rsid w:val="00482F00"/>
    <w:rsid w:val="005573FC"/>
    <w:rsid w:val="00563EC7"/>
    <w:rsid w:val="0058011F"/>
    <w:rsid w:val="005A262D"/>
    <w:rsid w:val="005E653F"/>
    <w:rsid w:val="00672998"/>
    <w:rsid w:val="00682F3F"/>
    <w:rsid w:val="006B0652"/>
    <w:rsid w:val="006B32CB"/>
    <w:rsid w:val="006B64C2"/>
    <w:rsid w:val="006B66C0"/>
    <w:rsid w:val="00700542"/>
    <w:rsid w:val="00774318"/>
    <w:rsid w:val="00776881"/>
    <w:rsid w:val="007A000E"/>
    <w:rsid w:val="007E47B2"/>
    <w:rsid w:val="00800BB8"/>
    <w:rsid w:val="00806314"/>
    <w:rsid w:val="00831EF7"/>
    <w:rsid w:val="008C1135"/>
    <w:rsid w:val="00917543"/>
    <w:rsid w:val="00924302"/>
    <w:rsid w:val="009253C2"/>
    <w:rsid w:val="00995BCB"/>
    <w:rsid w:val="009F37C0"/>
    <w:rsid w:val="00A07057"/>
    <w:rsid w:val="00A32089"/>
    <w:rsid w:val="00A44873"/>
    <w:rsid w:val="00B07572"/>
    <w:rsid w:val="00B61C2F"/>
    <w:rsid w:val="00C05D89"/>
    <w:rsid w:val="00C20FE6"/>
    <w:rsid w:val="00C23ACE"/>
    <w:rsid w:val="00C24623"/>
    <w:rsid w:val="00CA5D4C"/>
    <w:rsid w:val="00CD3A59"/>
    <w:rsid w:val="00D102C2"/>
    <w:rsid w:val="00D60D7B"/>
    <w:rsid w:val="00D87BFD"/>
    <w:rsid w:val="00D97782"/>
    <w:rsid w:val="00DA4DD2"/>
    <w:rsid w:val="00DB0BDA"/>
    <w:rsid w:val="00DB1E24"/>
    <w:rsid w:val="00DC7D14"/>
    <w:rsid w:val="00DD1E31"/>
    <w:rsid w:val="00E31731"/>
    <w:rsid w:val="00E31AC8"/>
    <w:rsid w:val="00E47A0C"/>
    <w:rsid w:val="00E51B3A"/>
    <w:rsid w:val="00EE0CCD"/>
    <w:rsid w:val="00EF12D6"/>
    <w:rsid w:val="00F152FD"/>
    <w:rsid w:val="00F42BD1"/>
    <w:rsid w:val="00F66531"/>
    <w:rsid w:val="00F67C1C"/>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4E8B5E2F"/>
  <w15:chartTrackingRefBased/>
  <w15:docId w15:val="{5C8DEF97-02B4-4F77-B606-414FBC2CB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Open Sans" w:eastAsiaTheme="minorHAnsi" w:hAnsi="Open Sans"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3EC7"/>
    <w:pPr>
      <w:widowControl w:val="0"/>
      <w:spacing w:after="0" w:line="240" w:lineRule="auto"/>
    </w:pPr>
    <w:rPr>
      <w:rFonts w:ascii="Times New Roman" w:eastAsia="Times New Roman" w:hAnsi="Times New Roman" w:cs="Times New Roman"/>
      <w:snapToGrid w:val="0"/>
      <w:sz w:val="20"/>
      <w:szCs w:val="20"/>
      <w:lang w:eastAsia="fr-FR"/>
    </w:rPr>
  </w:style>
  <w:style w:type="paragraph" w:styleId="Titre1">
    <w:name w:val="heading 1"/>
    <w:aliases w:val="Titre un,h1,charte T1,charte T 1,Titre 1 / I,rien,ARTICLE GM.1- QUALITE,Titre principal,Chapitre,T1,Chapitre1"/>
    <w:basedOn w:val="Normal"/>
    <w:next w:val="Normal"/>
    <w:link w:val="Titre1Car"/>
    <w:qFormat/>
    <w:rsid w:val="00563EC7"/>
    <w:pPr>
      <w:keepNext/>
      <w:widowControl/>
      <w:numPr>
        <w:numId w:val="1"/>
      </w:numPr>
      <w:pBdr>
        <w:top w:val="single" w:sz="6" w:space="1" w:color="auto"/>
        <w:left w:val="single" w:sz="6" w:space="1" w:color="auto"/>
        <w:bottom w:val="single" w:sz="6" w:space="1" w:color="auto"/>
        <w:right w:val="single" w:sz="6" w:space="1" w:color="auto"/>
      </w:pBdr>
      <w:tabs>
        <w:tab w:val="clear" w:pos="1854"/>
        <w:tab w:val="num" w:pos="1701"/>
      </w:tabs>
      <w:spacing w:before="480"/>
      <w:ind w:left="1701" w:hanging="1701"/>
      <w:outlineLvl w:val="0"/>
    </w:pPr>
    <w:rPr>
      <w:rFonts w:ascii="Times New Roman Gras" w:hAnsi="Times New Roman Gras"/>
      <w:b/>
      <w:caps/>
      <w:snapToGrid/>
      <w:sz w:val="24"/>
      <w:lang w:val="x-none" w:eastAsia="x-none"/>
    </w:rPr>
  </w:style>
  <w:style w:type="paragraph" w:styleId="Titre2">
    <w:name w:val="heading 2"/>
    <w:aliases w:val="Titre 2oak,nul,h2,1.1-Titre 2,§1.1.,charte T2,Titre 2 / 1.,Titre 2metz,Titre 2LeRobert,sous-chapitre,T2,sous-chapitre1"/>
    <w:basedOn w:val="Normal"/>
    <w:next w:val="Normal"/>
    <w:link w:val="Titre2Car"/>
    <w:qFormat/>
    <w:rsid w:val="00563EC7"/>
    <w:pPr>
      <w:keepNext/>
      <w:widowControl/>
      <w:numPr>
        <w:ilvl w:val="1"/>
        <w:numId w:val="1"/>
      </w:numPr>
      <w:spacing w:before="240"/>
      <w:outlineLvl w:val="1"/>
    </w:pPr>
    <w:rPr>
      <w:b/>
      <w:snapToGrid/>
      <w:sz w:val="22"/>
      <w:u w:val="single"/>
      <w:lang w:val="x-none" w:eastAsia="x-none"/>
    </w:rPr>
  </w:style>
  <w:style w:type="paragraph" w:styleId="Titre3">
    <w:name w:val="heading 3"/>
    <w:aliases w:val="Titre 31,§1.1.1.,oak,h3,1.1.1-Titre 3,Titre 3metz,faux,Titre tertiaire,Section,T3,Section1"/>
    <w:basedOn w:val="Normal"/>
    <w:next w:val="Normal"/>
    <w:link w:val="Titre3Car"/>
    <w:qFormat/>
    <w:rsid w:val="00563EC7"/>
    <w:pPr>
      <w:keepNext/>
      <w:widowControl/>
      <w:numPr>
        <w:ilvl w:val="2"/>
        <w:numId w:val="1"/>
      </w:numPr>
      <w:tabs>
        <w:tab w:val="clear" w:pos="1638"/>
        <w:tab w:val="num" w:pos="1134"/>
      </w:tabs>
      <w:spacing w:before="240" w:after="60"/>
      <w:ind w:left="1134" w:hanging="850"/>
      <w:outlineLvl w:val="2"/>
    </w:pPr>
    <w:rPr>
      <w:b/>
      <w:i/>
      <w:snapToGrid/>
      <w:sz w:val="22"/>
      <w:lang w:val="x-none" w:eastAsia="x-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aliases w:val="Titre un Car,h1 Car,charte T1 Car,charte T 1 Car,Titre 1 / I Car,rien Car,ARTICLE GM.1- QUALITE Car,Titre principal Car,Chapitre Car,T1 Car,Chapitre1 Car"/>
    <w:basedOn w:val="Policepardfaut"/>
    <w:link w:val="Titre1"/>
    <w:rsid w:val="00563EC7"/>
    <w:rPr>
      <w:rFonts w:ascii="Times New Roman Gras" w:eastAsia="Times New Roman" w:hAnsi="Times New Roman Gras" w:cs="Times New Roman"/>
      <w:b/>
      <w:caps/>
      <w:sz w:val="24"/>
      <w:szCs w:val="20"/>
      <w:lang w:val="x-none" w:eastAsia="x-none"/>
    </w:rPr>
  </w:style>
  <w:style w:type="character" w:customStyle="1" w:styleId="Titre2Car">
    <w:name w:val="Titre 2 Car"/>
    <w:aliases w:val="Titre 2oak Car,nul Car,h2 Car,1.1-Titre 2 Car,§1.1. Car,charte T2 Car,Titre 2 / 1. Car,Titre 2metz Car,Titre 2LeRobert Car,sous-chapitre Car,T2 Car,sous-chapitre1 Car"/>
    <w:basedOn w:val="Policepardfaut"/>
    <w:link w:val="Titre2"/>
    <w:rsid w:val="00563EC7"/>
    <w:rPr>
      <w:rFonts w:ascii="Times New Roman" w:eastAsia="Times New Roman" w:hAnsi="Times New Roman" w:cs="Times New Roman"/>
      <w:b/>
      <w:szCs w:val="20"/>
      <w:u w:val="single"/>
      <w:lang w:val="x-none" w:eastAsia="x-none"/>
    </w:rPr>
  </w:style>
  <w:style w:type="character" w:customStyle="1" w:styleId="Titre3Car">
    <w:name w:val="Titre 3 Car"/>
    <w:aliases w:val="Titre 31 Car,§1.1.1. Car,oak Car,h3 Car,1.1.1-Titre 3 Car,Titre 3metz Car,faux Car,Titre tertiaire Car,Section Car,T3 Car,Section1 Car"/>
    <w:basedOn w:val="Policepardfaut"/>
    <w:link w:val="Titre3"/>
    <w:rsid w:val="00563EC7"/>
    <w:rPr>
      <w:rFonts w:ascii="Times New Roman" w:eastAsia="Times New Roman" w:hAnsi="Times New Roman" w:cs="Times New Roman"/>
      <w:b/>
      <w:i/>
      <w:szCs w:val="20"/>
      <w:lang w:val="x-none" w:eastAsia="x-none"/>
    </w:rPr>
  </w:style>
  <w:style w:type="character" w:styleId="Lienhypertexte">
    <w:name w:val="Hyperlink"/>
    <w:uiPriority w:val="99"/>
    <w:rsid w:val="00563EC7"/>
    <w:rPr>
      <w:color w:val="0000FF"/>
      <w:u w:val="single"/>
    </w:rPr>
  </w:style>
  <w:style w:type="paragraph" w:customStyle="1" w:styleId="RedTxt">
    <w:name w:val="RedTxt"/>
    <w:basedOn w:val="Normal"/>
    <w:rsid w:val="00563EC7"/>
    <w:rPr>
      <w:rFonts w:ascii="Arial" w:hAnsi="Arial" w:cs="Arial"/>
      <w:sz w:val="18"/>
      <w:szCs w:val="18"/>
    </w:rPr>
  </w:style>
  <w:style w:type="paragraph" w:styleId="Pieddepage">
    <w:name w:val="footer"/>
    <w:basedOn w:val="Normal"/>
    <w:link w:val="PieddepageCar"/>
    <w:uiPriority w:val="99"/>
    <w:rsid w:val="00563EC7"/>
    <w:pPr>
      <w:tabs>
        <w:tab w:val="center" w:pos="4536"/>
        <w:tab w:val="right" w:pos="9072"/>
      </w:tabs>
    </w:pPr>
  </w:style>
  <w:style w:type="character" w:customStyle="1" w:styleId="PieddepageCar">
    <w:name w:val="Pied de page Car"/>
    <w:basedOn w:val="Policepardfaut"/>
    <w:link w:val="Pieddepage"/>
    <w:uiPriority w:val="99"/>
    <w:rsid w:val="00563EC7"/>
    <w:rPr>
      <w:rFonts w:ascii="Times New Roman" w:eastAsia="Times New Roman" w:hAnsi="Times New Roman" w:cs="Times New Roman"/>
      <w:snapToGrid w:val="0"/>
      <w:sz w:val="20"/>
      <w:szCs w:val="20"/>
      <w:lang w:eastAsia="fr-FR"/>
    </w:rPr>
  </w:style>
  <w:style w:type="paragraph" w:customStyle="1" w:styleId="Default">
    <w:name w:val="Default"/>
    <w:rsid w:val="00563EC7"/>
    <w:pPr>
      <w:autoSpaceDE w:val="0"/>
      <w:autoSpaceDN w:val="0"/>
      <w:adjustRightInd w:val="0"/>
      <w:spacing w:after="0" w:line="240" w:lineRule="auto"/>
    </w:pPr>
    <w:rPr>
      <w:rFonts w:ascii="Trebuchet MS" w:eastAsia="Times New Roman" w:hAnsi="Trebuchet MS" w:cs="Trebuchet MS"/>
      <w:color w:val="000000"/>
      <w:sz w:val="24"/>
      <w:szCs w:val="24"/>
      <w:lang w:eastAsia="fr-FR"/>
    </w:rPr>
  </w:style>
  <w:style w:type="paragraph" w:styleId="En-tte">
    <w:name w:val="header"/>
    <w:basedOn w:val="Normal"/>
    <w:link w:val="En-tteCar"/>
    <w:uiPriority w:val="99"/>
    <w:unhideWhenUsed/>
    <w:rsid w:val="00A32089"/>
    <w:pPr>
      <w:tabs>
        <w:tab w:val="center" w:pos="4536"/>
        <w:tab w:val="right" w:pos="9072"/>
      </w:tabs>
    </w:pPr>
  </w:style>
  <w:style w:type="character" w:customStyle="1" w:styleId="En-tteCar">
    <w:name w:val="En-tête Car"/>
    <w:basedOn w:val="Policepardfaut"/>
    <w:link w:val="En-tte"/>
    <w:uiPriority w:val="99"/>
    <w:rsid w:val="00A32089"/>
    <w:rPr>
      <w:rFonts w:ascii="Times New Roman" w:eastAsia="Times New Roman" w:hAnsi="Times New Roman" w:cs="Times New Roman"/>
      <w:snapToGrid w:val="0"/>
      <w:sz w:val="20"/>
      <w:szCs w:val="20"/>
      <w:lang w:eastAsia="fr-FR"/>
    </w:rPr>
  </w:style>
  <w:style w:type="character" w:styleId="Marquedecommentaire">
    <w:name w:val="annotation reference"/>
    <w:basedOn w:val="Policepardfaut"/>
    <w:uiPriority w:val="99"/>
    <w:semiHidden/>
    <w:unhideWhenUsed/>
    <w:rsid w:val="00A32089"/>
    <w:rPr>
      <w:sz w:val="16"/>
      <w:szCs w:val="16"/>
    </w:rPr>
  </w:style>
  <w:style w:type="paragraph" w:styleId="Commentaire">
    <w:name w:val="annotation text"/>
    <w:basedOn w:val="Normal"/>
    <w:link w:val="CommentaireCar"/>
    <w:uiPriority w:val="99"/>
    <w:unhideWhenUsed/>
    <w:rsid w:val="00A32089"/>
  </w:style>
  <w:style w:type="character" w:customStyle="1" w:styleId="CommentaireCar">
    <w:name w:val="Commentaire Car"/>
    <w:basedOn w:val="Policepardfaut"/>
    <w:link w:val="Commentaire"/>
    <w:uiPriority w:val="99"/>
    <w:rsid w:val="00A32089"/>
    <w:rPr>
      <w:rFonts w:ascii="Times New Roman" w:eastAsia="Times New Roman" w:hAnsi="Times New Roman" w:cs="Times New Roman"/>
      <w:snapToGrid w:val="0"/>
      <w:sz w:val="20"/>
      <w:szCs w:val="20"/>
      <w:lang w:eastAsia="fr-FR"/>
    </w:rPr>
  </w:style>
  <w:style w:type="paragraph" w:styleId="Objetducommentaire">
    <w:name w:val="annotation subject"/>
    <w:basedOn w:val="Commentaire"/>
    <w:next w:val="Commentaire"/>
    <w:link w:val="ObjetducommentaireCar"/>
    <w:uiPriority w:val="99"/>
    <w:semiHidden/>
    <w:unhideWhenUsed/>
    <w:rsid w:val="00A32089"/>
    <w:rPr>
      <w:b/>
      <w:bCs/>
    </w:rPr>
  </w:style>
  <w:style w:type="character" w:customStyle="1" w:styleId="ObjetducommentaireCar">
    <w:name w:val="Objet du commentaire Car"/>
    <w:basedOn w:val="CommentaireCar"/>
    <w:link w:val="Objetducommentaire"/>
    <w:uiPriority w:val="99"/>
    <w:semiHidden/>
    <w:rsid w:val="00A32089"/>
    <w:rPr>
      <w:rFonts w:ascii="Times New Roman" w:eastAsia="Times New Roman" w:hAnsi="Times New Roman" w:cs="Times New Roman"/>
      <w:b/>
      <w:bCs/>
      <w:snapToGrid w:val="0"/>
      <w:sz w:val="20"/>
      <w:szCs w:val="20"/>
      <w:lang w:eastAsia="fr-FR"/>
    </w:rPr>
  </w:style>
  <w:style w:type="paragraph" w:styleId="Paragraphedeliste">
    <w:name w:val="List Paragraph"/>
    <w:basedOn w:val="Normal"/>
    <w:uiPriority w:val="34"/>
    <w:qFormat/>
    <w:rsid w:val="00A32089"/>
    <w:pPr>
      <w:ind w:left="720"/>
      <w:contextualSpacing/>
    </w:pPr>
  </w:style>
  <w:style w:type="character" w:styleId="Mentionnonrsolue">
    <w:name w:val="Unresolved Mention"/>
    <w:basedOn w:val="Policepardfaut"/>
    <w:uiPriority w:val="99"/>
    <w:semiHidden/>
    <w:unhideWhenUsed/>
    <w:rsid w:val="00456C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624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marches.megalis.bretagne." TargetMode="External"/><Relationship Id="rId18" Type="http://schemas.openxmlformats.org/officeDocument/2006/relationships/hyperlink" Target="https://services.megalis.bretagne.bzh/tutoriel/sdm-entreprise-la-signature-electronique/"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greffe.ta-rennes@juradm.fr" TargetMode="External"/><Relationship Id="rId7" Type="http://schemas.openxmlformats.org/officeDocument/2006/relationships/endnotes" Target="endnotes.xml"/><Relationship Id="rId12" Type="http://schemas.openxmlformats.org/officeDocument/2006/relationships/hyperlink" Target="https://marches.megalis.bretagne." TargetMode="External"/><Relationship Id="rId17" Type="http://schemas.openxmlformats.org/officeDocument/2006/relationships/hyperlink" Target="http://marches.megalis.bretagne.bzh" TargetMode="External"/><Relationship Id="rId25" Type="http://schemas.openxmlformats.org/officeDocument/2006/relationships/hyperlink" Target="mailto:dreets-pdl.ccira@dreets.gouv.fr" TargetMode="External"/><Relationship Id="rId2" Type="http://schemas.openxmlformats.org/officeDocument/2006/relationships/numbering" Target="numbering.xml"/><Relationship Id="rId16" Type="http://schemas.openxmlformats.org/officeDocument/2006/relationships/hyperlink" Target="https://dume.chorus-pro.gouv.fr" TargetMode="External"/><Relationship Id="rId20" Type="http://schemas.openxmlformats.org/officeDocument/2006/relationships/hyperlink" Target="https://marches.megalis.bretagne.bzh"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alorys.com" TargetMode="External"/><Relationship Id="rId24" Type="http://schemas.openxmlformats.org/officeDocument/2006/relationships/hyperlink" Target="http://rennes.tribunal-administratif.fr/" TargetMode="External"/><Relationship Id="rId5" Type="http://schemas.openxmlformats.org/officeDocument/2006/relationships/webSettings" Target="webSettings.xml"/><Relationship Id="rId15" Type="http://schemas.openxmlformats.org/officeDocument/2006/relationships/hyperlink" Target="https://marches.megalis.bretagne." TargetMode="External"/><Relationship Id="rId23" Type="http://schemas.openxmlformats.org/officeDocument/2006/relationships/hyperlink" Target="mailto:greffe.ta-rennes@juradm.fr" TargetMode="External"/><Relationship Id="rId28" Type="http://schemas.openxmlformats.org/officeDocument/2006/relationships/theme" Target="theme/theme1.xml"/><Relationship Id="rId10" Type="http://schemas.openxmlformats.org/officeDocument/2006/relationships/hyperlink" Target="mailto:valorys.smitred@wanadoo.fr" TargetMode="External"/><Relationship Id="rId19" Type="http://schemas.openxmlformats.org/officeDocument/2006/relationships/hyperlink" Target="https://services.megalis.bretagne.bzh/tutoriel/signer-electroniquement-un-document-de-marche-via-mon-assistant-marches-publics/" TargetMode="External"/><Relationship Id="rId4" Type="http://schemas.openxmlformats.org/officeDocument/2006/relationships/settings" Target="settings.xml"/><Relationship Id="rId9" Type="http://schemas.openxmlformats.org/officeDocument/2006/relationships/hyperlink" Target="https://marches.megalis.bretagne.bzh" TargetMode="External"/><Relationship Id="rId14" Type="http://schemas.openxmlformats.org/officeDocument/2006/relationships/hyperlink" Target="https://marches.megalis.bretagne." TargetMode="External"/><Relationship Id="rId22" Type="http://schemas.openxmlformats.org/officeDocument/2006/relationships/hyperlink" Target="http://rennes.tribunal-administratif.fr/" TargetMode="External"/><Relationship Id="rId27"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5138B-0F25-4F46-95B4-EDCCEAA318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11</Pages>
  <Words>3889</Words>
  <Characters>21394</Characters>
  <Application>Microsoft Office Word</Application>
  <DocSecurity>8</DocSecurity>
  <Lines>178</Lines>
  <Paragraphs>50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user21</dc:creator>
  <cp:keywords/>
  <dc:description/>
  <cp:lastModifiedBy>Yann LACHIVER</cp:lastModifiedBy>
  <cp:revision>13</cp:revision>
  <cp:lastPrinted>2026-07-31T08:58:00Z</cp:lastPrinted>
  <dcterms:created xsi:type="dcterms:W3CDTF">2024-09-16T15:01:00Z</dcterms:created>
  <dcterms:modified xsi:type="dcterms:W3CDTF">2026-07-31T09:11:00Z</dcterms:modified>
</cp:coreProperties>
</file>