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18523" w14:textId="77777777" w:rsidR="00240D91" w:rsidRDefault="00240D91" w:rsidP="00240D91">
      <w:pPr>
        <w:jc w:val="center"/>
      </w:pPr>
      <w:r>
        <w:t>REPONSES AUX QUESTIONS POSEES LE 25/08/2026</w:t>
      </w:r>
    </w:p>
    <w:p w14:paraId="604D480F" w14:textId="77777777" w:rsidR="00240D91" w:rsidRDefault="00240D91" w:rsidP="00240D91">
      <w:pPr>
        <w:jc w:val="center"/>
      </w:pPr>
      <w:r>
        <w:t>MARCHE 2026-08</w:t>
      </w:r>
    </w:p>
    <w:p w14:paraId="0FD25812" w14:textId="77777777" w:rsidR="00240D91" w:rsidRDefault="00240D91" w:rsidP="00240D91">
      <w:pPr>
        <w:jc w:val="center"/>
      </w:pPr>
      <w:r>
        <w:t>RENOUVELLEMENT RESEAUX ASSAINSSEMENT</w:t>
      </w:r>
    </w:p>
    <w:p w14:paraId="13895E3E" w14:textId="77777777" w:rsidR="00240D91" w:rsidRDefault="00240D91" w:rsidP="00240D91"/>
    <w:p w14:paraId="17F130BD" w14:textId="77777777" w:rsidR="00240D91" w:rsidRDefault="00240D91" w:rsidP="00240D91">
      <w:r>
        <w:t xml:space="preserve">QUESTION 1 : </w:t>
      </w:r>
    </w:p>
    <w:p w14:paraId="40802249" w14:textId="5E47BD5C" w:rsidR="00240D91" w:rsidRPr="004D1B29" w:rsidRDefault="00240D91" w:rsidP="00240D91">
      <w:pPr>
        <w:rPr>
          <w:i/>
          <w:iCs/>
        </w:rPr>
      </w:pPr>
      <w:r w:rsidRPr="004D1B29">
        <w:rPr>
          <w:i/>
          <w:iCs/>
        </w:rPr>
        <w:t>Pouvez-vous confirmer le type de rémunération du dossier (DPGF ou quantité réellement exécutées)</w:t>
      </w:r>
    </w:p>
    <w:p w14:paraId="39EA4B65" w14:textId="77777777" w:rsidR="00802687" w:rsidRDefault="00240D91" w:rsidP="00240D91">
      <w:r>
        <w:t xml:space="preserve">REPONSE 1 VHBC : </w:t>
      </w:r>
    </w:p>
    <w:p w14:paraId="1459AD3A" w14:textId="77777777" w:rsidR="00802687" w:rsidRDefault="00802687" w:rsidP="00240D91">
      <w:r>
        <w:t>Les prestations seront rémunérées à la fois par application de prix forfaitaires et par application aux quantités réellement exécutées des prix unitaires fixés dans le bordereau des prix.</w:t>
      </w:r>
    </w:p>
    <w:p w14:paraId="684572D6" w14:textId="18C810ED" w:rsidR="00240D91" w:rsidRDefault="00802687" w:rsidP="00240D91">
      <w:r>
        <w:t xml:space="preserve">Les prix forfaitaires et l’évaluation des prestations à exécuter sur la base des prix unitaires sont à préciser dans </w:t>
      </w:r>
      <w:r w:rsidR="007223D7">
        <w:t xml:space="preserve">vos </w:t>
      </w:r>
      <w:r>
        <w:t>offres (cf. ACTE D’ENGAGEMENT, 5 - Prix, p. 7)</w:t>
      </w:r>
    </w:p>
    <w:p w14:paraId="5AEC266E" w14:textId="77777777" w:rsidR="008C6A12" w:rsidRDefault="008C6A12" w:rsidP="00240D91"/>
    <w:p w14:paraId="0EB03213" w14:textId="77777777" w:rsidR="00240D91" w:rsidRDefault="00240D91" w:rsidP="00240D91">
      <w:r>
        <w:t xml:space="preserve">QUESTION 2 : </w:t>
      </w:r>
    </w:p>
    <w:p w14:paraId="40A8B8AB" w14:textId="0BB24001" w:rsidR="00F64E71" w:rsidRPr="004D1B29" w:rsidRDefault="00802687">
      <w:pPr>
        <w:rPr>
          <w:i/>
          <w:iCs/>
        </w:rPr>
      </w:pPr>
      <w:r w:rsidRPr="004D1B29">
        <w:rPr>
          <w:i/>
          <w:iCs/>
        </w:rPr>
        <w:t>Nous pensons que certaines quantités sont manquantes </w:t>
      </w:r>
      <w:r w:rsidR="007223D7" w:rsidRPr="004D1B29">
        <w:rPr>
          <w:i/>
          <w:iCs/>
        </w:rPr>
        <w:t>(ex : prix 1.3 à 1.5 Signalisation de chantier pour le lot 1, prix 1.15 – Nombre d’essais de compactage) ? Pouvez-vous confirmer ou modifier les DPGF fournis au DCE ?</w:t>
      </w:r>
    </w:p>
    <w:p w14:paraId="23A6EEE2" w14:textId="0B96BD22" w:rsidR="007223D7" w:rsidRDefault="007223D7">
      <w:r>
        <w:t xml:space="preserve">REPONSE 2 VHBC : </w:t>
      </w:r>
    </w:p>
    <w:p w14:paraId="40A85B04" w14:textId="2C19BA00" w:rsidR="007223D7" w:rsidRDefault="007223D7">
      <w:r>
        <w:t>Nous confirmons les quantités égales à 0. L’ensemble des réponses des candidat</w:t>
      </w:r>
      <w:r w:rsidR="004A4FDA">
        <w:t xml:space="preserve">s, </w:t>
      </w:r>
      <w:r>
        <w:t>basées sur des éléments identiques</w:t>
      </w:r>
      <w:r w:rsidR="004A4FDA">
        <w:t>,</w:t>
      </w:r>
      <w:r>
        <w:t xml:space="preserve"> nous permet</w:t>
      </w:r>
      <w:r w:rsidR="004477B1">
        <w:t>tra</w:t>
      </w:r>
      <w:r>
        <w:t xml:space="preserve"> de comparer les offres.</w:t>
      </w:r>
    </w:p>
    <w:p w14:paraId="7CFBBFEA" w14:textId="61D55AE4" w:rsidR="007223D7" w:rsidRDefault="007223D7">
      <w:r>
        <w:t xml:space="preserve">Si votre proposition </w:t>
      </w:r>
      <w:r w:rsidR="004A4FDA">
        <w:t>nécessite</w:t>
      </w:r>
      <w:r>
        <w:t xml:space="preserve"> </w:t>
      </w:r>
      <w:r w:rsidR="004A4FDA">
        <w:t xml:space="preserve">des prestations complémentaires selon le BPU, il s’agira de les détailler </w:t>
      </w:r>
      <w:r w:rsidR="004A4FDA">
        <w:t>(cf. ACTE D’ENGAGEMENT, 5 - Prix, p. 7)</w:t>
      </w:r>
    </w:p>
    <w:p w14:paraId="674AA5BA" w14:textId="77777777" w:rsidR="008C6A12" w:rsidRDefault="008C6A12"/>
    <w:p w14:paraId="0C9AEF50" w14:textId="54D5754B" w:rsidR="004A4FDA" w:rsidRDefault="004A4FDA">
      <w:r>
        <w:t xml:space="preserve">QUESTION 3 : </w:t>
      </w:r>
    </w:p>
    <w:p w14:paraId="0337610C" w14:textId="58B99C82" w:rsidR="004A4FDA" w:rsidRPr="004D1B29" w:rsidRDefault="004A4FDA">
      <w:pPr>
        <w:rPr>
          <w:i/>
          <w:iCs/>
        </w:rPr>
      </w:pPr>
      <w:r w:rsidRPr="004D1B29">
        <w:rPr>
          <w:i/>
          <w:iCs/>
        </w:rPr>
        <w:t>Nous manquons d’informations concernant les caractéristiques des ouvrages Eu existants. Disposez-vous de données sur ces ouvrages ? Pouvez-vous donner les profondeurs des regards existants ?</w:t>
      </w:r>
    </w:p>
    <w:p w14:paraId="14DF77BA" w14:textId="29AAA8F8" w:rsidR="004A4FDA" w:rsidRDefault="004A4FDA" w:rsidP="004A4FDA">
      <w:r>
        <w:t xml:space="preserve">REPONSE </w:t>
      </w:r>
      <w:r>
        <w:t>3</w:t>
      </w:r>
      <w:r>
        <w:t xml:space="preserve"> VHBC : </w:t>
      </w:r>
    </w:p>
    <w:p w14:paraId="2736DFB6" w14:textId="19A74663" w:rsidR="00094091" w:rsidRDefault="00FE3582" w:rsidP="00094091">
      <w:r>
        <w:t>Vous trouverez en PJ des éléments techniques connus sur les ouvrages en place</w:t>
      </w:r>
      <w:r w:rsidR="004D1B29">
        <w:t xml:space="preserve"> : </w:t>
      </w:r>
    </w:p>
    <w:p w14:paraId="15B8CE58" w14:textId="72014972" w:rsidR="004D1B29" w:rsidRDefault="004D1B29" w:rsidP="004D1B29">
      <w:pPr>
        <w:pStyle w:val="Paragraphedeliste"/>
        <w:numPr>
          <w:ilvl w:val="0"/>
          <w:numId w:val="2"/>
        </w:numPr>
        <w:jc w:val="both"/>
      </w:pPr>
      <w:r>
        <w:t>Plans du projet Lot 1</w:t>
      </w:r>
      <w:r w:rsidR="004477B1">
        <w:t>,</w:t>
      </w:r>
    </w:p>
    <w:p w14:paraId="6DD0B7A5" w14:textId="77777777" w:rsidR="004D1B29" w:rsidRDefault="004D1B29" w:rsidP="004D1B29">
      <w:pPr>
        <w:pStyle w:val="Paragraphedeliste"/>
      </w:pPr>
    </w:p>
    <w:p w14:paraId="7B221F30" w14:textId="366B8424" w:rsidR="004D1B29" w:rsidRDefault="004D1B29" w:rsidP="004D1B29">
      <w:pPr>
        <w:pStyle w:val="Paragraphedeliste"/>
        <w:numPr>
          <w:ilvl w:val="0"/>
          <w:numId w:val="2"/>
        </w:numPr>
        <w:jc w:val="both"/>
      </w:pPr>
      <w:r>
        <w:t>Plans du projet Lot 2</w:t>
      </w:r>
      <w:r w:rsidR="004477B1">
        <w:t>,</w:t>
      </w:r>
    </w:p>
    <w:p w14:paraId="67136427" w14:textId="77777777" w:rsidR="004D1B29" w:rsidRDefault="004D1B29" w:rsidP="004D1B29">
      <w:pPr>
        <w:pStyle w:val="Paragraphedeliste"/>
      </w:pPr>
    </w:p>
    <w:p w14:paraId="6DF625C6" w14:textId="55B917F1" w:rsidR="004D1B29" w:rsidRDefault="004D1B29" w:rsidP="004D1B29">
      <w:pPr>
        <w:pStyle w:val="Paragraphedeliste"/>
        <w:numPr>
          <w:ilvl w:val="0"/>
          <w:numId w:val="2"/>
        </w:numPr>
        <w:jc w:val="both"/>
      </w:pPr>
      <w:r>
        <w:t>Rapport d’ITV BAULON en date du 09/02/2022</w:t>
      </w:r>
      <w:r w:rsidR="004477B1">
        <w:t>,</w:t>
      </w:r>
    </w:p>
    <w:p w14:paraId="17141591" w14:textId="77777777" w:rsidR="004D1B29" w:rsidRDefault="004D1B29" w:rsidP="004D1B29">
      <w:pPr>
        <w:pStyle w:val="Paragraphedeliste"/>
      </w:pPr>
    </w:p>
    <w:p w14:paraId="788C203B" w14:textId="38D8619A" w:rsidR="004D1B29" w:rsidRDefault="004D1B29" w:rsidP="004D1B29">
      <w:pPr>
        <w:pStyle w:val="Paragraphedeliste"/>
        <w:numPr>
          <w:ilvl w:val="0"/>
          <w:numId w:val="2"/>
        </w:numPr>
        <w:jc w:val="both"/>
      </w:pPr>
      <w:r>
        <w:t>Rapport d’ITV GUIGNEN en date du 14/06/2021</w:t>
      </w:r>
      <w:r w:rsidR="004477B1">
        <w:t>,</w:t>
      </w:r>
    </w:p>
    <w:p w14:paraId="32BD7F5B" w14:textId="77777777" w:rsidR="004D1B29" w:rsidRDefault="004D1B29" w:rsidP="004D1B29">
      <w:pPr>
        <w:pStyle w:val="Paragraphedeliste"/>
      </w:pPr>
    </w:p>
    <w:p w14:paraId="2ACB8CB8" w14:textId="60251DBF" w:rsidR="004D1B29" w:rsidRDefault="004D1B29" w:rsidP="004D1B29">
      <w:pPr>
        <w:pStyle w:val="Paragraphedeliste"/>
        <w:numPr>
          <w:ilvl w:val="0"/>
          <w:numId w:val="2"/>
        </w:numPr>
        <w:jc w:val="both"/>
      </w:pPr>
      <w:r>
        <w:t>Rapport de repérage canalisations amiante BAULON en date du 25/05/2026</w:t>
      </w:r>
      <w:r w:rsidR="004477B1">
        <w:t>,</w:t>
      </w:r>
    </w:p>
    <w:p w14:paraId="5DE22D55" w14:textId="77777777" w:rsidR="004D1B29" w:rsidRDefault="004D1B29" w:rsidP="004D1B29">
      <w:pPr>
        <w:pStyle w:val="Paragraphedeliste"/>
      </w:pPr>
    </w:p>
    <w:p w14:paraId="48F20273" w14:textId="0AF30933" w:rsidR="004D1B29" w:rsidRDefault="004D1B29" w:rsidP="004D1B29">
      <w:pPr>
        <w:pStyle w:val="Paragraphedeliste"/>
        <w:numPr>
          <w:ilvl w:val="0"/>
          <w:numId w:val="2"/>
        </w:numPr>
        <w:jc w:val="both"/>
      </w:pPr>
      <w:r>
        <w:t>Rapport de repérage canalisations amiante BAULON en date du 25/05/2026</w:t>
      </w:r>
      <w:r w:rsidR="004477B1">
        <w:t>,</w:t>
      </w:r>
    </w:p>
    <w:p w14:paraId="0754D730" w14:textId="77777777" w:rsidR="004D1B29" w:rsidRDefault="004D1B29" w:rsidP="004D1B29">
      <w:pPr>
        <w:pStyle w:val="Paragraphedeliste"/>
        <w:jc w:val="both"/>
      </w:pPr>
    </w:p>
    <w:p w14:paraId="5CD00502" w14:textId="28B490B7" w:rsidR="004D1B29" w:rsidRDefault="004D1B29" w:rsidP="004D1B29">
      <w:pPr>
        <w:pStyle w:val="Paragraphedeliste"/>
        <w:numPr>
          <w:ilvl w:val="0"/>
          <w:numId w:val="2"/>
        </w:numPr>
        <w:jc w:val="both"/>
      </w:pPr>
      <w:r>
        <w:t>Planche topographique en date du 26/10/2010</w:t>
      </w:r>
      <w:r w:rsidR="004477B1">
        <w:t>.</w:t>
      </w:r>
    </w:p>
    <w:p w14:paraId="6A107DD9" w14:textId="77777777" w:rsidR="004D1B29" w:rsidRDefault="004D1B29" w:rsidP="00094091"/>
    <w:sectPr w:rsidR="004D1B29" w:rsidSect="00240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968CF"/>
    <w:multiLevelType w:val="hybridMultilevel"/>
    <w:tmpl w:val="2370E06A"/>
    <w:lvl w:ilvl="0" w:tplc="549EC738">
      <w:start w:val="5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D57EB"/>
    <w:multiLevelType w:val="hybridMultilevel"/>
    <w:tmpl w:val="09EAD64E"/>
    <w:lvl w:ilvl="0" w:tplc="466897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299">
    <w:abstractNumId w:val="1"/>
  </w:num>
  <w:num w:numId="2" w16cid:durableId="1508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91"/>
    <w:rsid w:val="00094091"/>
    <w:rsid w:val="00240D91"/>
    <w:rsid w:val="004477B1"/>
    <w:rsid w:val="004A4FDA"/>
    <w:rsid w:val="004D1B29"/>
    <w:rsid w:val="006E3147"/>
    <w:rsid w:val="007223D7"/>
    <w:rsid w:val="00802687"/>
    <w:rsid w:val="008C6A12"/>
    <w:rsid w:val="00C74470"/>
    <w:rsid w:val="00CD6656"/>
    <w:rsid w:val="00E532C0"/>
    <w:rsid w:val="00F64E71"/>
    <w:rsid w:val="00FE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CC499"/>
  <w15:chartTrackingRefBased/>
  <w15:docId w15:val="{4573285A-1DE2-4C30-9215-ECCCFFA97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D91"/>
  </w:style>
  <w:style w:type="paragraph" w:styleId="Titre1">
    <w:name w:val="heading 1"/>
    <w:basedOn w:val="Normal"/>
    <w:next w:val="Normal"/>
    <w:link w:val="Titre1Car"/>
    <w:uiPriority w:val="9"/>
    <w:qFormat/>
    <w:rsid w:val="00240D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40D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40D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40D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40D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40D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40D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40D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40D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40D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240D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240D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240D91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240D91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240D9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240D9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240D9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240D9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240D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40D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240D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240D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240D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240D9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240D9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240D91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40D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40D91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240D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272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 ANGEBAULT</dc:creator>
  <cp:keywords/>
  <dc:description/>
  <cp:lastModifiedBy>Remi ANGEBAULT</cp:lastModifiedBy>
  <cp:revision>5</cp:revision>
  <dcterms:created xsi:type="dcterms:W3CDTF">2026-09-01T10:42:00Z</dcterms:created>
  <dcterms:modified xsi:type="dcterms:W3CDTF">2026-09-01T11:50:00Z</dcterms:modified>
</cp:coreProperties>
</file>